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AF" w:rsidRPr="0009339A" w:rsidRDefault="005E12AF" w:rsidP="00DF7F02">
      <w:pPr>
        <w:spacing w:after="0"/>
        <w:jc w:val="center"/>
        <w:rPr>
          <w:rFonts w:ascii="Times New Roman" w:hAnsi="Times New Roman"/>
          <w:b/>
          <w:sz w:val="28"/>
          <w:szCs w:val="28"/>
        </w:rPr>
      </w:pPr>
      <w:r w:rsidRPr="0009339A">
        <w:rPr>
          <w:rFonts w:ascii="Times New Roman" w:hAnsi="Times New Roman"/>
          <w:b/>
          <w:sz w:val="28"/>
          <w:szCs w:val="28"/>
        </w:rPr>
        <w:t>МІНІСТЕРСТВО ОСВІТИ І НАУКИ УКРАЇНИ</w:t>
      </w:r>
    </w:p>
    <w:p w:rsidR="005E12AF" w:rsidRDefault="005E12AF" w:rsidP="00DF7F02">
      <w:pPr>
        <w:spacing w:after="0"/>
        <w:jc w:val="center"/>
        <w:rPr>
          <w:rFonts w:ascii="Times New Roman" w:hAnsi="Times New Roman"/>
          <w:b/>
          <w:sz w:val="44"/>
          <w:szCs w:val="44"/>
        </w:rPr>
      </w:pPr>
      <w:r w:rsidRPr="0009339A">
        <w:rPr>
          <w:rFonts w:ascii="Times New Roman" w:hAnsi="Times New Roman"/>
          <w:b/>
          <w:sz w:val="28"/>
          <w:szCs w:val="28"/>
        </w:rPr>
        <w:t>ХЕРСОНСЬКИЙ ДЕРЖАВНИЙ УНІВЕРСИТЕТ</w:t>
      </w:r>
    </w:p>
    <w:p w:rsidR="005E12AF" w:rsidRDefault="005E12AF" w:rsidP="00DF7F02">
      <w:pPr>
        <w:spacing w:after="0"/>
        <w:jc w:val="center"/>
        <w:rPr>
          <w:rFonts w:ascii="Times New Roman" w:hAnsi="Times New Roman"/>
          <w:b/>
          <w:sz w:val="44"/>
          <w:szCs w:val="44"/>
        </w:rPr>
      </w:pPr>
    </w:p>
    <w:p w:rsidR="005E12AF" w:rsidRPr="00C057EB" w:rsidRDefault="005E12AF" w:rsidP="00C057EB">
      <w:pPr>
        <w:spacing w:after="0" w:line="240" w:lineRule="auto"/>
        <w:ind w:left="6521"/>
        <w:rPr>
          <w:rFonts w:ascii="Times New Roman" w:hAnsi="Times New Roman"/>
          <w:b/>
          <w:sz w:val="28"/>
          <w:szCs w:val="28"/>
        </w:rPr>
      </w:pPr>
      <w:r w:rsidRPr="00C057EB">
        <w:rPr>
          <w:rFonts w:ascii="Times New Roman" w:hAnsi="Times New Roman"/>
          <w:b/>
          <w:sz w:val="28"/>
          <w:szCs w:val="28"/>
        </w:rPr>
        <w:t>ЗАТВЕРДЖЕНО</w:t>
      </w:r>
    </w:p>
    <w:p w:rsidR="005E12AF" w:rsidRPr="00C057EB" w:rsidRDefault="005E12AF" w:rsidP="00C057EB">
      <w:pPr>
        <w:spacing w:after="0" w:line="240" w:lineRule="auto"/>
        <w:ind w:left="6521"/>
        <w:rPr>
          <w:rFonts w:ascii="Times New Roman" w:hAnsi="Times New Roman"/>
          <w:bCs/>
          <w:sz w:val="28"/>
          <w:szCs w:val="28"/>
        </w:rPr>
      </w:pPr>
      <w:r w:rsidRPr="00C057EB">
        <w:rPr>
          <w:rFonts w:ascii="Times New Roman" w:hAnsi="Times New Roman"/>
          <w:bCs/>
          <w:sz w:val="28"/>
          <w:szCs w:val="28"/>
        </w:rPr>
        <w:t xml:space="preserve">Наказ Херсонського </w:t>
      </w:r>
    </w:p>
    <w:p w:rsidR="005E12AF" w:rsidRPr="00C057EB" w:rsidRDefault="005E12AF" w:rsidP="00C057EB">
      <w:pPr>
        <w:spacing w:after="0" w:line="240" w:lineRule="auto"/>
        <w:ind w:left="6521"/>
        <w:rPr>
          <w:rFonts w:ascii="Times New Roman" w:hAnsi="Times New Roman"/>
          <w:bCs/>
          <w:sz w:val="28"/>
          <w:szCs w:val="28"/>
        </w:rPr>
      </w:pPr>
      <w:r w:rsidRPr="00C057EB">
        <w:rPr>
          <w:rFonts w:ascii="Times New Roman" w:hAnsi="Times New Roman"/>
          <w:bCs/>
          <w:sz w:val="28"/>
          <w:szCs w:val="28"/>
        </w:rPr>
        <w:t>державного універс</w:t>
      </w:r>
      <w:r>
        <w:rPr>
          <w:rFonts w:ascii="Times New Roman" w:hAnsi="Times New Roman"/>
          <w:bCs/>
          <w:sz w:val="28"/>
          <w:szCs w:val="28"/>
        </w:rPr>
        <w:t>и</w:t>
      </w:r>
      <w:r w:rsidRPr="00C057EB">
        <w:rPr>
          <w:rFonts w:ascii="Times New Roman" w:hAnsi="Times New Roman"/>
          <w:bCs/>
          <w:sz w:val="28"/>
          <w:szCs w:val="28"/>
        </w:rPr>
        <w:t>тету</w:t>
      </w:r>
    </w:p>
    <w:p w:rsidR="005E12AF" w:rsidRPr="00C057EB" w:rsidRDefault="005E12AF" w:rsidP="00C057EB">
      <w:pPr>
        <w:spacing w:after="0" w:line="240" w:lineRule="auto"/>
        <w:ind w:left="6521"/>
        <w:rPr>
          <w:rFonts w:ascii="Times New Roman" w:hAnsi="Times New Roman"/>
          <w:bCs/>
          <w:sz w:val="44"/>
          <w:szCs w:val="44"/>
        </w:rPr>
      </w:pPr>
      <w:r>
        <w:rPr>
          <w:rFonts w:ascii="Times New Roman" w:hAnsi="Times New Roman"/>
          <w:bCs/>
          <w:sz w:val="28"/>
          <w:szCs w:val="28"/>
        </w:rPr>
        <w:t>02.09.</w:t>
      </w:r>
      <w:r w:rsidRPr="00C057EB">
        <w:rPr>
          <w:rFonts w:ascii="Times New Roman" w:hAnsi="Times New Roman"/>
          <w:bCs/>
          <w:sz w:val="28"/>
          <w:szCs w:val="28"/>
        </w:rPr>
        <w:t xml:space="preserve">2020 № </w:t>
      </w:r>
      <w:r>
        <w:rPr>
          <w:rFonts w:ascii="Times New Roman" w:hAnsi="Times New Roman"/>
          <w:bCs/>
          <w:sz w:val="28"/>
          <w:szCs w:val="28"/>
        </w:rPr>
        <w:t>785-Д</w:t>
      </w:r>
    </w:p>
    <w:p w:rsidR="005E12AF" w:rsidRDefault="005E12AF" w:rsidP="00DF7F02">
      <w:pPr>
        <w:spacing w:after="0"/>
        <w:jc w:val="center"/>
        <w:rPr>
          <w:rFonts w:ascii="Times New Roman" w:hAnsi="Times New Roman"/>
          <w:b/>
          <w:sz w:val="44"/>
          <w:szCs w:val="44"/>
        </w:rPr>
      </w:pPr>
    </w:p>
    <w:p w:rsidR="005E12AF" w:rsidRDefault="005E12AF" w:rsidP="00DF7F02">
      <w:pPr>
        <w:spacing w:after="0"/>
        <w:jc w:val="center"/>
        <w:rPr>
          <w:rFonts w:ascii="Times New Roman" w:hAnsi="Times New Roman"/>
          <w:b/>
          <w:sz w:val="44"/>
          <w:szCs w:val="44"/>
        </w:rPr>
      </w:pPr>
    </w:p>
    <w:p w:rsidR="005E12AF" w:rsidRDefault="005E12AF" w:rsidP="00DF7F02">
      <w:pPr>
        <w:spacing w:after="0"/>
        <w:jc w:val="center"/>
        <w:rPr>
          <w:rFonts w:ascii="Times New Roman" w:hAnsi="Times New Roman"/>
          <w:b/>
          <w:sz w:val="44"/>
          <w:szCs w:val="44"/>
        </w:rPr>
      </w:pPr>
    </w:p>
    <w:p w:rsidR="005E12AF" w:rsidRDefault="005E12AF" w:rsidP="00DF7F02">
      <w:pPr>
        <w:spacing w:after="0"/>
        <w:jc w:val="center"/>
        <w:rPr>
          <w:rFonts w:ascii="Times New Roman" w:hAnsi="Times New Roman"/>
          <w:b/>
          <w:sz w:val="44"/>
          <w:szCs w:val="44"/>
        </w:rPr>
      </w:pPr>
    </w:p>
    <w:p w:rsidR="005E12AF" w:rsidRDefault="005E12AF" w:rsidP="00DF7F02">
      <w:pPr>
        <w:spacing w:after="0"/>
        <w:jc w:val="center"/>
        <w:rPr>
          <w:rFonts w:ascii="Times New Roman" w:hAnsi="Times New Roman"/>
          <w:b/>
          <w:sz w:val="44"/>
          <w:szCs w:val="44"/>
        </w:rPr>
      </w:pPr>
    </w:p>
    <w:p w:rsidR="005E12AF" w:rsidRPr="00DF7F02" w:rsidRDefault="005E12AF" w:rsidP="00200EF0">
      <w:pPr>
        <w:spacing w:after="0"/>
        <w:jc w:val="center"/>
        <w:rPr>
          <w:rFonts w:ascii="Times New Roman" w:hAnsi="Times New Roman"/>
          <w:b/>
          <w:sz w:val="36"/>
          <w:szCs w:val="36"/>
        </w:rPr>
      </w:pPr>
      <w:r w:rsidRPr="00D11BD1">
        <w:rPr>
          <w:rFonts w:ascii="Times New Roman" w:hAnsi="Times New Roman"/>
          <w:b/>
          <w:sz w:val="44"/>
          <w:szCs w:val="44"/>
        </w:rPr>
        <w:t>МЕТОДИЧНІ Р</w:t>
      </w:r>
      <w:r>
        <w:rPr>
          <w:rFonts w:ascii="Times New Roman" w:hAnsi="Times New Roman"/>
          <w:b/>
          <w:sz w:val="44"/>
          <w:szCs w:val="44"/>
        </w:rPr>
        <w:t>ОЗ’ЯСНЕННЯ</w:t>
      </w:r>
    </w:p>
    <w:p w:rsidR="005E12AF" w:rsidRDefault="005E12AF" w:rsidP="00DF7F02">
      <w:pPr>
        <w:spacing w:after="0"/>
        <w:jc w:val="center"/>
        <w:rPr>
          <w:rFonts w:ascii="Times New Roman" w:hAnsi="Times New Roman"/>
          <w:b/>
          <w:sz w:val="44"/>
          <w:szCs w:val="44"/>
        </w:rPr>
      </w:pPr>
    </w:p>
    <w:p w:rsidR="005E12AF" w:rsidRDefault="005E12AF" w:rsidP="00DF7F02">
      <w:pPr>
        <w:spacing w:after="0"/>
        <w:jc w:val="center"/>
        <w:rPr>
          <w:rFonts w:ascii="Times New Roman" w:hAnsi="Times New Roman"/>
          <w:b/>
          <w:sz w:val="44"/>
          <w:szCs w:val="44"/>
        </w:rPr>
      </w:pPr>
    </w:p>
    <w:p w:rsidR="005E12AF" w:rsidRPr="00D11BD1" w:rsidRDefault="005E12AF" w:rsidP="00DF7F02">
      <w:pPr>
        <w:spacing w:after="0"/>
        <w:jc w:val="center"/>
        <w:rPr>
          <w:rFonts w:ascii="Times New Roman" w:hAnsi="Times New Roman"/>
          <w:b/>
          <w:sz w:val="44"/>
          <w:szCs w:val="44"/>
        </w:rPr>
      </w:pPr>
      <w:r>
        <w:rPr>
          <w:rFonts w:ascii="Times New Roman" w:hAnsi="Times New Roman"/>
          <w:b/>
          <w:sz w:val="44"/>
          <w:szCs w:val="44"/>
        </w:rPr>
        <w:t>«</w:t>
      </w:r>
      <w:r w:rsidRPr="00D11BD1">
        <w:rPr>
          <w:rFonts w:ascii="Times New Roman" w:hAnsi="Times New Roman"/>
          <w:b/>
          <w:sz w:val="44"/>
          <w:szCs w:val="44"/>
        </w:rPr>
        <w:t>ПОДАТКОВА ЗНИЖКА: КОМПЕНСАЦІЯ ВАРТОСТІ ЗДОБУТТЯ ОСВІТИ</w:t>
      </w:r>
      <w:r>
        <w:rPr>
          <w:rFonts w:ascii="Times New Roman" w:hAnsi="Times New Roman"/>
          <w:b/>
          <w:sz w:val="44"/>
          <w:szCs w:val="44"/>
        </w:rPr>
        <w:t>»</w:t>
      </w: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423780">
      <w:pPr>
        <w:spacing w:after="0"/>
        <w:rPr>
          <w:rFonts w:ascii="Times New Roman" w:hAnsi="Times New Roman"/>
          <w:b/>
          <w:sz w:val="28"/>
          <w:szCs w:val="28"/>
        </w:rPr>
      </w:pPr>
    </w:p>
    <w:p w:rsidR="005E12AF" w:rsidRDefault="005E12AF" w:rsidP="0089695E">
      <w:pPr>
        <w:spacing w:after="0" w:line="240" w:lineRule="auto"/>
        <w:ind w:firstLine="567"/>
        <w:jc w:val="center"/>
        <w:rPr>
          <w:rFonts w:ascii="Times New Roman" w:hAnsi="Times New Roman"/>
          <w:b/>
          <w:sz w:val="28"/>
          <w:szCs w:val="28"/>
        </w:rPr>
      </w:pPr>
      <w:r>
        <w:rPr>
          <w:rFonts w:ascii="Times New Roman" w:hAnsi="Times New Roman"/>
          <w:b/>
          <w:sz w:val="28"/>
          <w:szCs w:val="28"/>
        </w:rPr>
        <w:t>Юридичний відділ</w:t>
      </w:r>
    </w:p>
    <w:p w:rsidR="005E12AF" w:rsidRDefault="005E12AF" w:rsidP="0089695E">
      <w:pPr>
        <w:spacing w:after="0" w:line="240" w:lineRule="auto"/>
        <w:ind w:firstLine="567"/>
        <w:jc w:val="center"/>
        <w:rPr>
          <w:rFonts w:ascii="Times New Roman" w:hAnsi="Times New Roman"/>
          <w:b/>
          <w:sz w:val="28"/>
          <w:szCs w:val="28"/>
        </w:rPr>
      </w:pPr>
      <w:r>
        <w:rPr>
          <w:rFonts w:ascii="Times New Roman" w:hAnsi="Times New Roman"/>
          <w:b/>
          <w:sz w:val="28"/>
          <w:szCs w:val="28"/>
        </w:rPr>
        <w:t>Херсон - 2020</w:t>
      </w:r>
    </w:p>
    <w:p w:rsidR="005E12AF" w:rsidRDefault="005E12AF" w:rsidP="0089695E">
      <w:pPr>
        <w:spacing w:after="0" w:line="240" w:lineRule="auto"/>
        <w:ind w:firstLine="567"/>
        <w:jc w:val="center"/>
        <w:rPr>
          <w:rFonts w:ascii="Times New Roman" w:hAnsi="Times New Roman"/>
          <w:b/>
          <w:sz w:val="28"/>
          <w:szCs w:val="28"/>
        </w:rPr>
      </w:pPr>
      <w:r w:rsidRPr="00314FAF">
        <w:rPr>
          <w:rFonts w:ascii="Times New Roman" w:hAnsi="Times New Roman"/>
          <w:b/>
          <w:sz w:val="28"/>
          <w:szCs w:val="28"/>
        </w:rPr>
        <w:t>Здобуття освіти зі знижкою: право та порядок її отримання</w:t>
      </w:r>
    </w:p>
    <w:p w:rsidR="005E12AF" w:rsidRDefault="005E12AF" w:rsidP="0089695E">
      <w:pPr>
        <w:spacing w:after="0" w:line="240" w:lineRule="auto"/>
        <w:ind w:firstLine="567"/>
        <w:jc w:val="both"/>
        <w:rPr>
          <w:rFonts w:ascii="Times New Roman" w:hAnsi="Times New Roman"/>
          <w:sz w:val="28"/>
          <w:szCs w:val="28"/>
        </w:rPr>
      </w:pPr>
    </w:p>
    <w:p w:rsidR="005E12AF" w:rsidRDefault="005E12AF" w:rsidP="0089695E">
      <w:pPr>
        <w:spacing w:after="0" w:line="240" w:lineRule="auto"/>
        <w:ind w:firstLine="567"/>
        <w:jc w:val="both"/>
        <w:rPr>
          <w:rFonts w:ascii="Times New Roman" w:hAnsi="Times New Roman"/>
          <w:sz w:val="28"/>
          <w:szCs w:val="28"/>
        </w:rPr>
      </w:pPr>
    </w:p>
    <w:p w:rsidR="005E12AF" w:rsidRPr="00314FAF" w:rsidRDefault="005E12AF" w:rsidP="0089695E">
      <w:pPr>
        <w:spacing w:after="0" w:line="240" w:lineRule="auto"/>
        <w:ind w:firstLine="567"/>
        <w:jc w:val="both"/>
        <w:rPr>
          <w:rFonts w:ascii="Times New Roman" w:hAnsi="Times New Roman"/>
          <w:sz w:val="28"/>
          <w:szCs w:val="28"/>
        </w:rPr>
      </w:pPr>
      <w:r w:rsidRPr="00314FAF">
        <w:rPr>
          <w:rFonts w:ascii="Times New Roman" w:hAnsi="Times New Roman"/>
          <w:sz w:val="28"/>
          <w:szCs w:val="28"/>
        </w:rPr>
        <w:t>Громадяни України можуть повернути собі частину витрат за навчання у вигляді податкової знижки, згідно статті 166 Податкового кодексу України.</w:t>
      </w:r>
      <w:r w:rsidRPr="00FF336F">
        <w:rPr>
          <w:noProof/>
          <w:sz w:val="28"/>
          <w:szCs w:val="28"/>
          <w:lang w:val="ru-RU"/>
        </w:rPr>
        <w:t xml:space="preserve"> </w:t>
      </w:r>
    </w:p>
    <w:p w:rsidR="005E12AF" w:rsidRPr="00314FAF" w:rsidRDefault="005E12AF" w:rsidP="0089695E">
      <w:pPr>
        <w:spacing w:after="0" w:line="240" w:lineRule="auto"/>
        <w:ind w:firstLine="567"/>
        <w:jc w:val="right"/>
        <w:rPr>
          <w:rFonts w:ascii="Times New Roman" w:hAnsi="Times New Roman"/>
          <w:sz w:val="28"/>
          <w:szCs w:val="28"/>
        </w:rPr>
      </w:pPr>
    </w:p>
    <w:p w:rsidR="005E12AF" w:rsidRPr="00314FAF" w:rsidRDefault="005E12AF" w:rsidP="0089695E">
      <w:pPr>
        <w:spacing w:after="0" w:line="240" w:lineRule="auto"/>
        <w:ind w:firstLine="567"/>
        <w:jc w:val="both"/>
        <w:rPr>
          <w:rFonts w:ascii="Times New Roman" w:hAnsi="Times New Roman"/>
          <w:sz w:val="28"/>
          <w:szCs w:val="28"/>
        </w:rPr>
      </w:pPr>
      <w:r w:rsidRPr="00314FAF">
        <w:rPr>
          <w:rFonts w:ascii="Times New Roman" w:hAnsi="Times New Roman"/>
          <w:b/>
          <w:sz w:val="28"/>
          <w:szCs w:val="28"/>
        </w:rPr>
        <w:t>Податкова знижка</w:t>
      </w:r>
      <w:r w:rsidRPr="00314FAF">
        <w:rPr>
          <w:rFonts w:ascii="Times New Roman" w:hAnsi="Times New Roman"/>
          <w:sz w:val="28"/>
          <w:szCs w:val="28"/>
        </w:rPr>
        <w:t xml:space="preserve"> — це документально підтверджена сума витрат, на яку зменшується оподатковуваний дохід у вигляді заробітної плати, в результаті чого з бюджету повертається частина сплаченого податку на доходи фізичних осіб.</w:t>
      </w:r>
    </w:p>
    <w:p w:rsidR="005E12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rPr>
        <w:t xml:space="preserve">Податковою знижкою можуть скористатись громадяни України, які отримують офіційну заробітну плату або працюють за договорами цивільно-правового характеру, які платять податок з доходів фізичних осіб. </w:t>
      </w:r>
    </w:p>
    <w:p w:rsidR="005E12AF" w:rsidRPr="00314FAF" w:rsidRDefault="005E12AF" w:rsidP="0089695E">
      <w:pPr>
        <w:spacing w:after="0" w:line="240" w:lineRule="auto"/>
        <w:ind w:firstLine="567"/>
        <w:jc w:val="both"/>
        <w:rPr>
          <w:rFonts w:ascii="Times New Roman" w:hAnsi="Times New Roman"/>
          <w:sz w:val="28"/>
          <w:szCs w:val="28"/>
        </w:rPr>
      </w:pPr>
      <w:r w:rsidRPr="00314FAF">
        <w:rPr>
          <w:rFonts w:ascii="Times New Roman" w:hAnsi="Times New Roman"/>
          <w:sz w:val="28"/>
          <w:szCs w:val="28"/>
        </w:rPr>
        <w:t xml:space="preserve">Перелік витрат, які також включаються до податкової знижки, визначено </w:t>
      </w:r>
      <w:r>
        <w:rPr>
          <w:rFonts w:ascii="Times New Roman" w:hAnsi="Times New Roman"/>
          <w:sz w:val="28"/>
          <w:szCs w:val="28"/>
        </w:rPr>
        <w:br/>
      </w:r>
      <w:r w:rsidRPr="00314FAF">
        <w:rPr>
          <w:rFonts w:ascii="Times New Roman" w:hAnsi="Times New Roman"/>
          <w:sz w:val="28"/>
          <w:szCs w:val="28"/>
        </w:rPr>
        <w:t>ст. 166 Податкового кодексу України.</w:t>
      </w:r>
    </w:p>
    <w:p w:rsidR="005E12AF" w:rsidRPr="00314FAF" w:rsidRDefault="005E12AF" w:rsidP="0089695E">
      <w:pPr>
        <w:spacing w:after="0" w:line="240" w:lineRule="auto"/>
        <w:ind w:firstLine="567"/>
        <w:jc w:val="both"/>
        <w:rPr>
          <w:rFonts w:ascii="Times New Roman" w:hAnsi="Times New Roman"/>
          <w:sz w:val="28"/>
          <w:szCs w:val="28"/>
        </w:rPr>
      </w:pPr>
    </w:p>
    <w:p w:rsidR="005E12AF" w:rsidRPr="00314FAF" w:rsidRDefault="005E12AF" w:rsidP="0089695E">
      <w:pPr>
        <w:spacing w:after="0" w:line="240" w:lineRule="auto"/>
        <w:ind w:firstLine="567"/>
        <w:jc w:val="both"/>
        <w:rPr>
          <w:rFonts w:ascii="Times New Roman" w:hAnsi="Times New Roman"/>
          <w:sz w:val="28"/>
          <w:szCs w:val="28"/>
        </w:rPr>
      </w:pPr>
      <w:r w:rsidRPr="00314FAF">
        <w:rPr>
          <w:rFonts w:ascii="Times New Roman" w:hAnsi="Times New Roman"/>
          <w:sz w:val="28"/>
          <w:szCs w:val="28"/>
        </w:rPr>
        <w:t>Таким чином, студентам або членами сім’ї фізичної особи першого ступеня споріднення (батьки, чоловік або дружина, діти, у тому числі усиновлені) відшкодовуються витрати на оплату навчання у дошкільних, позашкільних закладах, закладах загальної середньої освіти, професійної (професійно-технічної) та вищої освіти. Інші члени сім’ї фізичної особи вважаються такими, що мають другий ступінь споріднення.</w:t>
      </w:r>
    </w:p>
    <w:p w:rsidR="005E12AF" w:rsidRPr="00314F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rPr>
        <w:t xml:space="preserve">У разі, якщо член сім’ї першого ступеня споріднення, за кого оплачують навчання, отримує заробітну плату, це не є перешкодою для отримання права на знижку. Такий член сім’ї паралельно з навчанням може працювати, отримуючи зарплату, при цьому його родич, що оплачує навчання, права на знижку не втрачатиме. </w:t>
      </w:r>
    </w:p>
    <w:p w:rsidR="005E12AF" w:rsidRPr="00314F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shd w:val="clear" w:color="auto" w:fill="FFFFFF"/>
        </w:rPr>
        <w:t>У разі компенсації вартості здобуття освіти члена сім’ї першого ступеня споріднення також необхідно надати документи, які підтверджують ступінь споріднення (свідоцтво про народження дитини чи копію свідоцтва про шлюб).</w:t>
      </w:r>
      <w:r w:rsidRPr="00314FAF">
        <w:rPr>
          <w:rFonts w:ascii="Times New Roman" w:hAnsi="Times New Roman"/>
          <w:sz w:val="28"/>
          <w:szCs w:val="28"/>
        </w:rPr>
        <w:t xml:space="preserve"> </w:t>
      </w:r>
    </w:p>
    <w:p w:rsidR="005E12AF" w:rsidRPr="00314FAF" w:rsidRDefault="005E12AF" w:rsidP="0089695E">
      <w:pPr>
        <w:pStyle w:val="ListParagraph"/>
        <w:spacing w:after="0" w:line="240" w:lineRule="auto"/>
        <w:ind w:left="0" w:firstLine="567"/>
        <w:jc w:val="both"/>
        <w:rPr>
          <w:rFonts w:ascii="Times New Roman" w:hAnsi="Times New Roman"/>
          <w:sz w:val="28"/>
          <w:szCs w:val="28"/>
          <w:shd w:val="clear" w:color="auto" w:fill="FFFFFF"/>
        </w:rPr>
      </w:pPr>
    </w:p>
    <w:p w:rsidR="005E12AF" w:rsidRDefault="005E12AF" w:rsidP="0089695E">
      <w:pPr>
        <w:pStyle w:val="rvps2"/>
        <w:shd w:val="clear" w:color="auto" w:fill="FFFFFF"/>
        <w:spacing w:before="0" w:beforeAutospacing="0" w:after="0" w:afterAutospacing="0"/>
        <w:ind w:firstLine="450"/>
        <w:jc w:val="both"/>
        <w:rPr>
          <w:sz w:val="28"/>
          <w:szCs w:val="28"/>
          <w:lang w:val="uk-UA"/>
        </w:rPr>
      </w:pPr>
      <w:r w:rsidRPr="00314FAF">
        <w:rPr>
          <w:b/>
          <w:sz w:val="28"/>
          <w:szCs w:val="28"/>
          <w:lang w:val="uk-UA"/>
        </w:rPr>
        <w:t>Право платника податку на податкову знижку</w:t>
      </w: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bookmarkStart w:id="0" w:name="n3816"/>
      <w:bookmarkEnd w:id="0"/>
      <w:r w:rsidRPr="00314FAF">
        <w:rPr>
          <w:sz w:val="28"/>
          <w:szCs w:val="28"/>
          <w:lang w:val="uk-UA"/>
        </w:rPr>
        <w:t>Платник податку має право на податкову знижку за наслідками звітного податкового року.</w:t>
      </w:r>
    </w:p>
    <w:p w:rsidR="005E12AF" w:rsidRDefault="005E12AF" w:rsidP="0089695E">
      <w:pPr>
        <w:pStyle w:val="rvps2"/>
        <w:shd w:val="clear" w:color="auto" w:fill="FFFFFF"/>
        <w:spacing w:before="0" w:beforeAutospacing="0" w:after="0" w:afterAutospacing="0"/>
        <w:ind w:firstLine="450"/>
        <w:jc w:val="both"/>
        <w:rPr>
          <w:sz w:val="28"/>
          <w:szCs w:val="28"/>
          <w:lang w:val="uk-UA"/>
        </w:rPr>
      </w:pPr>
      <w:bookmarkStart w:id="1" w:name="n3817"/>
      <w:bookmarkEnd w:id="1"/>
      <w:r w:rsidRPr="00314FAF">
        <w:rPr>
          <w:sz w:val="28"/>
          <w:szCs w:val="28"/>
          <w:lang w:val="uk-UA"/>
        </w:rPr>
        <w:t>Підстави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w:t>
      </w: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p>
    <w:p w:rsidR="005E12AF" w:rsidRDefault="005E12AF" w:rsidP="0089695E">
      <w:pPr>
        <w:pStyle w:val="rvps2"/>
        <w:shd w:val="clear" w:color="auto" w:fill="FFFFFF"/>
        <w:spacing w:before="0" w:beforeAutospacing="0" w:after="0" w:afterAutospacing="0"/>
        <w:ind w:firstLine="450"/>
        <w:jc w:val="both"/>
        <w:rPr>
          <w:sz w:val="28"/>
          <w:szCs w:val="28"/>
          <w:lang w:val="uk-UA"/>
        </w:rPr>
      </w:pPr>
      <w:bookmarkStart w:id="2" w:name="n3818"/>
      <w:bookmarkStart w:id="3" w:name="n3819"/>
      <w:bookmarkEnd w:id="2"/>
      <w:bookmarkEnd w:id="3"/>
      <w:r w:rsidRPr="00314FAF">
        <w:rPr>
          <w:b/>
          <w:sz w:val="28"/>
          <w:szCs w:val="28"/>
          <w:lang w:val="uk-UA"/>
        </w:rPr>
        <w:t>Документальне підтвердження витрат, що включаються до податкової знижки</w:t>
      </w: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bookmarkStart w:id="4" w:name="n3820"/>
      <w:bookmarkEnd w:id="4"/>
      <w:r w:rsidRPr="00314FAF">
        <w:rPr>
          <w:sz w:val="28"/>
          <w:szCs w:val="28"/>
          <w:lang w:val="uk-UA"/>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w:t>
      </w: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bookmarkStart w:id="5" w:name="n16964"/>
      <w:bookmarkStart w:id="6" w:name="n3821"/>
      <w:bookmarkEnd w:id="5"/>
      <w:bookmarkEnd w:id="6"/>
      <w:r w:rsidRPr="00314FAF">
        <w:rPr>
          <w:sz w:val="28"/>
          <w:szCs w:val="28"/>
          <w:lang w:val="uk-UA"/>
        </w:rPr>
        <w:t>Копії цих документів (крім електронних розрахункових документів) надаються разом з </w:t>
      </w:r>
      <w:r w:rsidRPr="00BC1040">
        <w:rPr>
          <w:sz w:val="28"/>
          <w:szCs w:val="28"/>
          <w:lang w:val="uk-UA"/>
        </w:rPr>
        <w:t>податковою декларацією</w:t>
      </w:r>
      <w:r w:rsidRPr="00314FAF">
        <w:rPr>
          <w:sz w:val="28"/>
          <w:szCs w:val="28"/>
          <w:lang w:val="uk-UA"/>
        </w:rPr>
        <w:t>, а оригінали цих документів не надсилаються контролюючому органу, але підлягають зберіганню платником податку протягом строку давності, встановленого Податковим кодексом України.</w:t>
      </w:r>
    </w:p>
    <w:p w:rsidR="005E12AF" w:rsidRDefault="005E12AF" w:rsidP="0089695E">
      <w:pPr>
        <w:pStyle w:val="rvps2"/>
        <w:shd w:val="clear" w:color="auto" w:fill="FFFFFF"/>
        <w:spacing w:before="0" w:beforeAutospacing="0" w:after="0" w:afterAutospacing="0"/>
        <w:ind w:firstLine="450"/>
        <w:jc w:val="both"/>
        <w:rPr>
          <w:sz w:val="28"/>
          <w:szCs w:val="28"/>
          <w:lang w:val="uk-UA"/>
        </w:rPr>
      </w:pPr>
      <w:bookmarkStart w:id="7" w:name="n16967"/>
      <w:bookmarkEnd w:id="7"/>
      <w:r w:rsidRPr="00314FAF">
        <w:rPr>
          <w:sz w:val="28"/>
          <w:szCs w:val="28"/>
          <w:lang w:val="uk-UA"/>
        </w:rPr>
        <w:t>У разі якщо відповідні витрати підтверджені електронним розрахунковим документом, платник податків зазначає в </w:t>
      </w:r>
      <w:r w:rsidRPr="00A65391">
        <w:rPr>
          <w:sz w:val="28"/>
          <w:szCs w:val="28"/>
          <w:lang w:val="uk-UA"/>
        </w:rPr>
        <w:t>податковій декларації</w:t>
      </w:r>
      <w:r w:rsidRPr="00314FAF">
        <w:rPr>
          <w:sz w:val="28"/>
          <w:szCs w:val="28"/>
          <w:lang w:val="uk-UA"/>
        </w:rPr>
        <w:t> лише реквізити електронного розрахункового документа.</w:t>
      </w:r>
    </w:p>
    <w:p w:rsidR="005E12AF" w:rsidRPr="00314FAF" w:rsidRDefault="005E12AF" w:rsidP="0089695E">
      <w:pPr>
        <w:pStyle w:val="rvps2"/>
        <w:shd w:val="clear" w:color="auto" w:fill="FFFFFF"/>
        <w:spacing w:before="0" w:beforeAutospacing="0" w:after="0" w:afterAutospacing="0"/>
        <w:ind w:firstLine="450"/>
        <w:jc w:val="both"/>
        <w:rPr>
          <w:sz w:val="28"/>
          <w:szCs w:val="28"/>
          <w:lang w:val="uk-UA"/>
        </w:rPr>
      </w:pPr>
    </w:p>
    <w:p w:rsidR="005E12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b/>
          <w:sz w:val="28"/>
          <w:szCs w:val="28"/>
        </w:rPr>
        <w:t>Обмеження права на нарахування податкової знижки</w:t>
      </w:r>
    </w:p>
    <w:p w:rsidR="005E12AF" w:rsidRPr="00314FAF" w:rsidRDefault="005E12AF" w:rsidP="0089695E">
      <w:pPr>
        <w:pStyle w:val="ListParagraph"/>
        <w:spacing w:after="0" w:line="240" w:lineRule="auto"/>
        <w:ind w:left="0" w:firstLine="567"/>
        <w:jc w:val="both"/>
        <w:rPr>
          <w:rFonts w:ascii="Times New Roman" w:hAnsi="Times New Roman"/>
          <w:sz w:val="28"/>
          <w:szCs w:val="28"/>
        </w:rPr>
      </w:pPr>
    </w:p>
    <w:p w:rsidR="005E12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rPr>
        <w:t>Податкова знижка може бути надана виключно резиденту, який має реєстраційний номер облікової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про це відмітку у паспорті</w:t>
      </w:r>
      <w:r>
        <w:rPr>
          <w:rFonts w:ascii="Times New Roman" w:hAnsi="Times New Roman"/>
          <w:sz w:val="28"/>
          <w:szCs w:val="28"/>
        </w:rPr>
        <w:t>.</w:t>
      </w:r>
    </w:p>
    <w:p w:rsidR="005E12AF" w:rsidRPr="00314FAF" w:rsidRDefault="005E12AF" w:rsidP="00BB267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rPr>
        <w:t>Фізичні особи — підприємці права на податкову знижку не мають, оскільки не сплачують податок з доходів фізичних осіб.</w:t>
      </w:r>
    </w:p>
    <w:p w:rsidR="005E12AF" w:rsidRPr="00314FAF" w:rsidRDefault="005E12AF" w:rsidP="0089695E">
      <w:pPr>
        <w:pStyle w:val="ListParagraph"/>
        <w:spacing w:after="0" w:line="240" w:lineRule="auto"/>
        <w:ind w:left="0" w:firstLine="567"/>
        <w:jc w:val="both"/>
        <w:rPr>
          <w:rFonts w:ascii="Times New Roman" w:hAnsi="Times New Roman"/>
          <w:sz w:val="28"/>
          <w:szCs w:val="28"/>
        </w:rPr>
      </w:pPr>
      <w:r w:rsidRPr="00314FAF">
        <w:rPr>
          <w:rFonts w:ascii="Times New Roman" w:hAnsi="Times New Roman"/>
          <w:sz w:val="28"/>
          <w:szCs w:val="28"/>
        </w:rPr>
        <w:t>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w:t>
      </w:r>
    </w:p>
    <w:p w:rsidR="005E12AF" w:rsidRPr="00314FAF" w:rsidRDefault="005E12AF" w:rsidP="0089695E">
      <w:pPr>
        <w:pStyle w:val="ListParagraph"/>
        <w:spacing w:after="0" w:line="240" w:lineRule="auto"/>
        <w:ind w:left="0" w:firstLine="567"/>
        <w:jc w:val="both"/>
        <w:rPr>
          <w:rFonts w:ascii="Times New Roman" w:hAnsi="Times New Roman"/>
          <w:sz w:val="28"/>
          <w:szCs w:val="28"/>
        </w:rPr>
      </w:pPr>
    </w:p>
    <w:p w:rsidR="005E12AF" w:rsidRDefault="005E12AF" w:rsidP="0089695E">
      <w:pPr>
        <w:pStyle w:val="ListParagraph"/>
        <w:spacing w:line="240" w:lineRule="auto"/>
        <w:ind w:left="567"/>
        <w:jc w:val="both"/>
        <w:rPr>
          <w:rFonts w:ascii="Times New Roman" w:hAnsi="Times New Roman"/>
          <w:b/>
          <w:sz w:val="28"/>
          <w:szCs w:val="28"/>
        </w:rPr>
      </w:pPr>
      <w:r w:rsidRPr="00314FAF">
        <w:rPr>
          <w:rFonts w:ascii="Times New Roman" w:hAnsi="Times New Roman"/>
          <w:b/>
          <w:sz w:val="28"/>
          <w:szCs w:val="28"/>
        </w:rPr>
        <w:t xml:space="preserve">Перелік документів для отримання податкової знижки на навчання </w:t>
      </w:r>
    </w:p>
    <w:p w:rsidR="005E12AF" w:rsidRPr="00314FAF" w:rsidRDefault="005E12AF" w:rsidP="0089695E">
      <w:pPr>
        <w:pStyle w:val="ListParagraph"/>
        <w:spacing w:line="240" w:lineRule="auto"/>
        <w:ind w:left="567"/>
        <w:jc w:val="both"/>
        <w:rPr>
          <w:rFonts w:ascii="Times New Roman" w:hAnsi="Times New Roman"/>
          <w:b/>
          <w:sz w:val="28"/>
          <w:szCs w:val="28"/>
        </w:rPr>
      </w:pPr>
    </w:p>
    <w:p w:rsidR="005E12AF" w:rsidRPr="00314FAF" w:rsidRDefault="005E12AF" w:rsidP="0089695E">
      <w:pPr>
        <w:pStyle w:val="ListParagraph"/>
        <w:spacing w:line="240" w:lineRule="auto"/>
        <w:ind w:left="0" w:firstLine="567"/>
        <w:jc w:val="both"/>
        <w:rPr>
          <w:rFonts w:ascii="Times New Roman" w:hAnsi="Times New Roman"/>
          <w:sz w:val="28"/>
          <w:szCs w:val="28"/>
        </w:rPr>
      </w:pPr>
      <w:r w:rsidRPr="00314FAF">
        <w:rPr>
          <w:rFonts w:ascii="Times New Roman" w:hAnsi="Times New Roman"/>
          <w:sz w:val="28"/>
          <w:szCs w:val="28"/>
        </w:rPr>
        <w:t>Для отримання податкової знижки на навчання необхідні такі документи</w:t>
      </w:r>
      <w:r>
        <w:rPr>
          <w:rFonts w:ascii="Times New Roman" w:hAnsi="Times New Roman"/>
          <w:sz w:val="28"/>
          <w:szCs w:val="28"/>
        </w:rPr>
        <w:t>:</w:t>
      </w:r>
      <w:r w:rsidRPr="00314FAF">
        <w:rPr>
          <w:rFonts w:ascii="Times New Roman" w:hAnsi="Times New Roman"/>
          <w:sz w:val="28"/>
          <w:szCs w:val="28"/>
        </w:rPr>
        <w:t xml:space="preserve"> </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 xml:space="preserve">Заява </w:t>
      </w:r>
      <w:r w:rsidRPr="006D012A">
        <w:rPr>
          <w:rFonts w:ascii="Times New Roman" w:hAnsi="Times New Roman"/>
          <w:sz w:val="28"/>
          <w:szCs w:val="28"/>
        </w:rPr>
        <w:t>із зазначенням номера рахунку в установі банку, на який буде перерахована знижка</w:t>
      </w:r>
      <w:r>
        <w:rPr>
          <w:rFonts w:ascii="Times New Roman" w:hAnsi="Times New Roman"/>
          <w:sz w:val="28"/>
          <w:szCs w:val="28"/>
        </w:rPr>
        <w:t>,</w:t>
      </w:r>
      <w:r w:rsidRPr="00314FAF">
        <w:rPr>
          <w:rFonts w:ascii="Times New Roman" w:hAnsi="Times New Roman"/>
          <w:sz w:val="28"/>
          <w:szCs w:val="28"/>
        </w:rPr>
        <w:t xml:space="preserve"> зразок якої можна отримати у будь-якій філії ДФС</w:t>
      </w:r>
      <w:r>
        <w:rPr>
          <w:rFonts w:ascii="Times New Roman" w:hAnsi="Times New Roman"/>
          <w:sz w:val="28"/>
          <w:szCs w:val="28"/>
        </w:rPr>
        <w:t>.</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 xml:space="preserve">Паспорт — оригінал та копія, завірена підписом заявника. </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 xml:space="preserve">Ідентифікаційний номер — оригінал та копія, завірена підписом заявника. </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Довідка з роботи про отриманий у минулому році дохід і сплачені податки (де буде вказана сума нарахованої з/п, сума соціального внеску та сума податку на доходи фізичних осіб щомісячно та загальною сумою за рік (за формою №</w:t>
      </w:r>
      <w:r>
        <w:rPr>
          <w:rFonts w:ascii="Times New Roman" w:hAnsi="Times New Roman"/>
          <w:sz w:val="28"/>
          <w:szCs w:val="28"/>
        </w:rPr>
        <w:t xml:space="preserve"> </w:t>
      </w:r>
      <w:r w:rsidRPr="00314FAF">
        <w:rPr>
          <w:rFonts w:ascii="Times New Roman" w:hAnsi="Times New Roman"/>
          <w:sz w:val="28"/>
          <w:szCs w:val="28"/>
        </w:rPr>
        <w:t xml:space="preserve">3)). </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Оригінал та копія договору з навчальним закладом.</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Оригінали і копії платіжних документів, що підтверджують оплату за навчання.</w:t>
      </w:r>
    </w:p>
    <w:p w:rsidR="005E12AF" w:rsidRPr="00314F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 xml:space="preserve">Довідка про термін навчання, якщо це не вказано у договорі. </w:t>
      </w:r>
    </w:p>
    <w:p w:rsidR="005E12AF" w:rsidRDefault="005E12AF" w:rsidP="00D37C2F">
      <w:pPr>
        <w:pStyle w:val="ListParagraph"/>
        <w:numPr>
          <w:ilvl w:val="0"/>
          <w:numId w:val="2"/>
        </w:numPr>
        <w:spacing w:line="240" w:lineRule="auto"/>
        <w:ind w:left="426"/>
        <w:jc w:val="both"/>
        <w:rPr>
          <w:rFonts w:ascii="Times New Roman" w:hAnsi="Times New Roman"/>
          <w:sz w:val="28"/>
          <w:szCs w:val="28"/>
        </w:rPr>
      </w:pPr>
      <w:r>
        <w:rPr>
          <w:rFonts w:ascii="Times New Roman" w:hAnsi="Times New Roman"/>
          <w:sz w:val="28"/>
          <w:szCs w:val="28"/>
        </w:rPr>
        <w:t>Реквізити банку для повернення коштів завірені банком (оригінал).</w:t>
      </w:r>
    </w:p>
    <w:p w:rsidR="005E12AF" w:rsidRPr="00FF336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Деклараці</w:t>
      </w:r>
      <w:r>
        <w:rPr>
          <w:rFonts w:ascii="Times New Roman" w:hAnsi="Times New Roman"/>
          <w:sz w:val="28"/>
          <w:szCs w:val="28"/>
        </w:rPr>
        <w:t>я</w:t>
      </w:r>
      <w:r w:rsidRPr="00314FAF">
        <w:rPr>
          <w:rFonts w:ascii="Times New Roman" w:hAnsi="Times New Roman"/>
          <w:sz w:val="28"/>
          <w:szCs w:val="28"/>
        </w:rPr>
        <w:t xml:space="preserve"> про майновий стан і доходи</w:t>
      </w:r>
      <w:r>
        <w:rPr>
          <w:rFonts w:ascii="Times New Roman" w:hAnsi="Times New Roman"/>
          <w:sz w:val="28"/>
          <w:szCs w:val="28"/>
        </w:rPr>
        <w:t xml:space="preserve">, </w:t>
      </w:r>
      <w:r w:rsidRPr="00314FAF">
        <w:rPr>
          <w:rFonts w:ascii="Times New Roman" w:hAnsi="Times New Roman"/>
          <w:sz w:val="28"/>
          <w:szCs w:val="28"/>
        </w:rPr>
        <w:t>затверджен</w:t>
      </w:r>
      <w:r>
        <w:rPr>
          <w:rFonts w:ascii="Times New Roman" w:hAnsi="Times New Roman"/>
          <w:sz w:val="28"/>
          <w:szCs w:val="28"/>
        </w:rPr>
        <w:t>а н</w:t>
      </w:r>
      <w:r w:rsidRPr="00314FAF">
        <w:rPr>
          <w:rFonts w:ascii="Times New Roman" w:hAnsi="Times New Roman"/>
          <w:sz w:val="28"/>
          <w:szCs w:val="28"/>
        </w:rPr>
        <w:t>аказ</w:t>
      </w:r>
      <w:r>
        <w:rPr>
          <w:rFonts w:ascii="Times New Roman" w:hAnsi="Times New Roman"/>
          <w:sz w:val="28"/>
          <w:szCs w:val="28"/>
        </w:rPr>
        <w:t>ом</w:t>
      </w:r>
      <w:r w:rsidRPr="00314FAF">
        <w:rPr>
          <w:rFonts w:ascii="Times New Roman" w:hAnsi="Times New Roman"/>
          <w:sz w:val="28"/>
          <w:szCs w:val="28"/>
        </w:rPr>
        <w:t xml:space="preserve"> Міністерства фінансів України</w:t>
      </w:r>
      <w:r>
        <w:rPr>
          <w:rFonts w:ascii="Times New Roman" w:hAnsi="Times New Roman"/>
          <w:sz w:val="28"/>
          <w:szCs w:val="28"/>
        </w:rPr>
        <w:t xml:space="preserve"> </w:t>
      </w:r>
      <w:r w:rsidRPr="00314FAF">
        <w:rPr>
          <w:rFonts w:ascii="Times New Roman" w:hAnsi="Times New Roman"/>
          <w:sz w:val="28"/>
          <w:szCs w:val="28"/>
        </w:rPr>
        <w:t>02 жовтня 2015 року № 859</w:t>
      </w:r>
      <w:r>
        <w:rPr>
          <w:rFonts w:ascii="Times New Roman" w:hAnsi="Times New Roman"/>
          <w:sz w:val="28"/>
          <w:szCs w:val="28"/>
        </w:rPr>
        <w:t xml:space="preserve"> </w:t>
      </w:r>
      <w:r w:rsidRPr="00314FAF">
        <w:rPr>
          <w:rFonts w:ascii="Times New Roman" w:hAnsi="Times New Roman"/>
          <w:sz w:val="28"/>
          <w:szCs w:val="28"/>
        </w:rPr>
        <w:t>(у редакції наказу</w:t>
      </w:r>
      <w:r>
        <w:rPr>
          <w:rFonts w:ascii="Times New Roman" w:hAnsi="Times New Roman"/>
          <w:sz w:val="28"/>
          <w:szCs w:val="28"/>
        </w:rPr>
        <w:t xml:space="preserve"> </w:t>
      </w:r>
      <w:r>
        <w:rPr>
          <w:rFonts w:ascii="Times New Roman" w:hAnsi="Times New Roman"/>
          <w:sz w:val="28"/>
          <w:szCs w:val="28"/>
        </w:rPr>
        <w:br/>
      </w:r>
      <w:r w:rsidRPr="00314FAF">
        <w:rPr>
          <w:rFonts w:ascii="Times New Roman" w:hAnsi="Times New Roman"/>
          <w:sz w:val="28"/>
          <w:szCs w:val="28"/>
        </w:rPr>
        <w:t xml:space="preserve">від 25 квітня 2019 року № 177) </w:t>
      </w:r>
      <w:r w:rsidRPr="00FF336F">
        <w:rPr>
          <w:rFonts w:ascii="Times New Roman" w:hAnsi="Times New Roman"/>
          <w:sz w:val="28"/>
          <w:szCs w:val="28"/>
        </w:rPr>
        <w:t xml:space="preserve">(https://zakon.rada.gov.ua/laws/show/z1298-15) </w:t>
      </w:r>
    </w:p>
    <w:p w:rsidR="005E12AF" w:rsidRDefault="005E12AF" w:rsidP="00D37C2F">
      <w:pPr>
        <w:pStyle w:val="ListParagraph"/>
        <w:numPr>
          <w:ilvl w:val="0"/>
          <w:numId w:val="2"/>
        </w:numPr>
        <w:spacing w:line="240" w:lineRule="auto"/>
        <w:ind w:left="426"/>
        <w:jc w:val="both"/>
        <w:rPr>
          <w:rFonts w:ascii="Times New Roman" w:hAnsi="Times New Roman"/>
          <w:sz w:val="28"/>
          <w:szCs w:val="28"/>
        </w:rPr>
      </w:pPr>
      <w:r w:rsidRPr="00314FAF">
        <w:rPr>
          <w:rFonts w:ascii="Times New Roman" w:hAnsi="Times New Roman"/>
          <w:sz w:val="28"/>
          <w:szCs w:val="28"/>
        </w:rPr>
        <w:t>Документи, що підтверджують ступінь споріднення (свідоцтво про народження, якщо оплата за дитину, свідоцтво про шлюб - якщо за чоловіка/дружину).</w:t>
      </w:r>
    </w:p>
    <w:p w:rsidR="005E12AF" w:rsidRPr="00314FAF" w:rsidRDefault="005E12AF" w:rsidP="00A65391">
      <w:pPr>
        <w:pStyle w:val="ListParagraph"/>
        <w:spacing w:line="240" w:lineRule="auto"/>
        <w:ind w:left="426"/>
        <w:jc w:val="both"/>
        <w:rPr>
          <w:rFonts w:ascii="Times New Roman" w:hAnsi="Times New Roman"/>
          <w:sz w:val="28"/>
          <w:szCs w:val="28"/>
        </w:rPr>
      </w:pPr>
    </w:p>
    <w:p w:rsidR="005E12AF" w:rsidRPr="00314FAF" w:rsidRDefault="005E12AF" w:rsidP="0089695E">
      <w:pPr>
        <w:pStyle w:val="ListParagraph"/>
        <w:spacing w:line="240" w:lineRule="auto"/>
        <w:ind w:left="0" w:firstLine="567"/>
        <w:jc w:val="both"/>
        <w:rPr>
          <w:rFonts w:ascii="Times New Roman" w:hAnsi="Times New Roman"/>
          <w:b/>
          <w:sz w:val="28"/>
          <w:szCs w:val="28"/>
        </w:rPr>
      </w:pPr>
      <w:r w:rsidRPr="00314FAF">
        <w:rPr>
          <w:rFonts w:ascii="Times New Roman" w:hAnsi="Times New Roman"/>
          <w:b/>
          <w:sz w:val="28"/>
          <w:szCs w:val="28"/>
        </w:rPr>
        <w:t xml:space="preserve">Порядок дій </w:t>
      </w:r>
    </w:p>
    <w:p w:rsidR="005E12AF" w:rsidRPr="00314FAF" w:rsidRDefault="005E12AF" w:rsidP="0089695E">
      <w:pPr>
        <w:pStyle w:val="ListParagraph"/>
        <w:spacing w:line="240" w:lineRule="auto"/>
        <w:ind w:left="0" w:firstLine="567"/>
        <w:jc w:val="both"/>
        <w:rPr>
          <w:rFonts w:ascii="Times New Roman" w:hAnsi="Times New Roman"/>
          <w:b/>
          <w:sz w:val="28"/>
          <w:szCs w:val="28"/>
        </w:rPr>
      </w:pPr>
    </w:p>
    <w:p w:rsidR="005E12AF" w:rsidRDefault="005E12AF" w:rsidP="00201613">
      <w:pPr>
        <w:pStyle w:val="ListParagraph"/>
        <w:numPr>
          <w:ilvl w:val="0"/>
          <w:numId w:val="3"/>
        </w:numPr>
        <w:spacing w:line="240" w:lineRule="auto"/>
        <w:ind w:left="0" w:firstLine="426"/>
        <w:jc w:val="both"/>
        <w:rPr>
          <w:rFonts w:ascii="Times New Roman" w:hAnsi="Times New Roman"/>
          <w:sz w:val="28"/>
          <w:szCs w:val="28"/>
        </w:rPr>
      </w:pPr>
      <w:r>
        <w:rPr>
          <w:rFonts w:ascii="Times New Roman" w:hAnsi="Times New Roman"/>
          <w:sz w:val="28"/>
          <w:szCs w:val="28"/>
        </w:rPr>
        <w:t xml:space="preserve">Необхідно роздрукувати та заповнити декларацію </w:t>
      </w:r>
      <w:r w:rsidRPr="00314FAF">
        <w:rPr>
          <w:rFonts w:ascii="Times New Roman" w:hAnsi="Times New Roman"/>
          <w:sz w:val="28"/>
          <w:szCs w:val="28"/>
        </w:rPr>
        <w:t>про майновий стан і доходи</w:t>
      </w:r>
    </w:p>
    <w:p w:rsidR="005E12AF" w:rsidRPr="00314FAF" w:rsidRDefault="005E12AF" w:rsidP="00201613">
      <w:pPr>
        <w:pStyle w:val="ListParagraph"/>
        <w:numPr>
          <w:ilvl w:val="0"/>
          <w:numId w:val="3"/>
        </w:numPr>
        <w:spacing w:line="240" w:lineRule="auto"/>
        <w:ind w:left="0" w:firstLine="426"/>
        <w:jc w:val="both"/>
        <w:rPr>
          <w:rFonts w:ascii="Times New Roman" w:hAnsi="Times New Roman"/>
          <w:sz w:val="28"/>
          <w:szCs w:val="28"/>
        </w:rPr>
      </w:pPr>
      <w:r w:rsidRPr="00314FAF">
        <w:rPr>
          <w:rFonts w:ascii="Times New Roman" w:hAnsi="Times New Roman"/>
          <w:sz w:val="28"/>
          <w:szCs w:val="28"/>
        </w:rPr>
        <w:t>Скла</w:t>
      </w:r>
      <w:r>
        <w:rPr>
          <w:rFonts w:ascii="Times New Roman" w:hAnsi="Times New Roman"/>
          <w:sz w:val="28"/>
          <w:szCs w:val="28"/>
        </w:rPr>
        <w:t>сти</w:t>
      </w:r>
      <w:r w:rsidRPr="00314FAF">
        <w:rPr>
          <w:rFonts w:ascii="Times New Roman" w:hAnsi="Times New Roman"/>
          <w:sz w:val="28"/>
          <w:szCs w:val="28"/>
        </w:rPr>
        <w:t xml:space="preserve"> заяв</w:t>
      </w:r>
      <w:r>
        <w:rPr>
          <w:rFonts w:ascii="Times New Roman" w:hAnsi="Times New Roman"/>
          <w:sz w:val="28"/>
          <w:szCs w:val="28"/>
        </w:rPr>
        <w:t>у</w:t>
      </w:r>
      <w:r w:rsidRPr="00314FAF">
        <w:rPr>
          <w:rFonts w:ascii="Times New Roman" w:hAnsi="Times New Roman"/>
          <w:sz w:val="28"/>
          <w:szCs w:val="28"/>
        </w:rPr>
        <w:t xml:space="preserve"> у двох</w:t>
      </w:r>
      <w:r>
        <w:rPr>
          <w:rFonts w:ascii="Times New Roman" w:hAnsi="Times New Roman"/>
          <w:sz w:val="28"/>
          <w:szCs w:val="28"/>
        </w:rPr>
        <w:t xml:space="preserve"> ідентичних</w:t>
      </w:r>
      <w:r w:rsidRPr="00314FAF">
        <w:rPr>
          <w:rFonts w:ascii="Times New Roman" w:hAnsi="Times New Roman"/>
          <w:sz w:val="28"/>
          <w:szCs w:val="28"/>
        </w:rPr>
        <w:t xml:space="preserve"> примірниках. Заяву та весь пакет документів </w:t>
      </w:r>
      <w:r>
        <w:rPr>
          <w:rFonts w:ascii="Times New Roman" w:hAnsi="Times New Roman"/>
          <w:sz w:val="28"/>
          <w:szCs w:val="28"/>
        </w:rPr>
        <w:t>необхідно подати</w:t>
      </w:r>
      <w:r w:rsidRPr="00314FAF">
        <w:rPr>
          <w:rFonts w:ascii="Times New Roman" w:hAnsi="Times New Roman"/>
          <w:sz w:val="28"/>
          <w:szCs w:val="28"/>
        </w:rPr>
        <w:t xml:space="preserve"> особисто (в цьому випадку </w:t>
      </w:r>
      <w:r>
        <w:rPr>
          <w:rFonts w:ascii="Times New Roman" w:hAnsi="Times New Roman"/>
          <w:sz w:val="28"/>
          <w:szCs w:val="28"/>
        </w:rPr>
        <w:t>необхідно вимагати</w:t>
      </w:r>
      <w:r w:rsidRPr="00314FAF">
        <w:rPr>
          <w:rFonts w:ascii="Times New Roman" w:hAnsi="Times New Roman"/>
          <w:sz w:val="28"/>
          <w:szCs w:val="28"/>
        </w:rPr>
        <w:t>, щоб на другому примірнику заяви поставили дату і штамп) або наді</w:t>
      </w:r>
      <w:r>
        <w:rPr>
          <w:rFonts w:ascii="Times New Roman" w:hAnsi="Times New Roman"/>
          <w:sz w:val="28"/>
          <w:szCs w:val="28"/>
        </w:rPr>
        <w:t>слати</w:t>
      </w:r>
      <w:r w:rsidRPr="00314FAF">
        <w:rPr>
          <w:rFonts w:ascii="Times New Roman" w:hAnsi="Times New Roman"/>
          <w:sz w:val="28"/>
          <w:szCs w:val="28"/>
        </w:rPr>
        <w:t xml:space="preserve"> поштою (обов'язково рекомендовани</w:t>
      </w:r>
      <w:r>
        <w:rPr>
          <w:rFonts w:ascii="Times New Roman" w:hAnsi="Times New Roman"/>
          <w:sz w:val="28"/>
          <w:szCs w:val="28"/>
        </w:rPr>
        <w:t>м</w:t>
      </w:r>
      <w:r w:rsidRPr="00314FAF">
        <w:rPr>
          <w:rFonts w:ascii="Times New Roman" w:hAnsi="Times New Roman"/>
          <w:sz w:val="28"/>
          <w:szCs w:val="28"/>
        </w:rPr>
        <w:t xml:space="preserve"> лист</w:t>
      </w:r>
      <w:r>
        <w:rPr>
          <w:rFonts w:ascii="Times New Roman" w:hAnsi="Times New Roman"/>
          <w:sz w:val="28"/>
          <w:szCs w:val="28"/>
        </w:rPr>
        <w:t>ом</w:t>
      </w:r>
      <w:r w:rsidRPr="00314FAF">
        <w:rPr>
          <w:rFonts w:ascii="Times New Roman" w:hAnsi="Times New Roman"/>
          <w:sz w:val="28"/>
          <w:szCs w:val="28"/>
        </w:rPr>
        <w:t xml:space="preserve"> </w:t>
      </w:r>
      <w:r>
        <w:rPr>
          <w:rFonts w:ascii="Times New Roman" w:hAnsi="Times New Roman"/>
          <w:sz w:val="28"/>
          <w:szCs w:val="28"/>
        </w:rPr>
        <w:t>і</w:t>
      </w:r>
      <w:r w:rsidRPr="00314FAF">
        <w:rPr>
          <w:rFonts w:ascii="Times New Roman" w:hAnsi="Times New Roman"/>
          <w:sz w:val="28"/>
          <w:szCs w:val="28"/>
        </w:rPr>
        <w:t>з описом вкладень, інакше організація, якій адрес</w:t>
      </w:r>
      <w:r>
        <w:rPr>
          <w:rFonts w:ascii="Times New Roman" w:hAnsi="Times New Roman"/>
          <w:sz w:val="28"/>
          <w:szCs w:val="28"/>
        </w:rPr>
        <w:t>овано</w:t>
      </w:r>
      <w:r w:rsidRPr="00314FAF">
        <w:rPr>
          <w:rFonts w:ascii="Times New Roman" w:hAnsi="Times New Roman"/>
          <w:sz w:val="28"/>
          <w:szCs w:val="28"/>
        </w:rPr>
        <w:t xml:space="preserve"> лист, може сказати, що отримала порожній аркуш). </w:t>
      </w:r>
    </w:p>
    <w:p w:rsidR="005E12AF" w:rsidRPr="00A65391" w:rsidRDefault="005E12AF" w:rsidP="00201613">
      <w:pPr>
        <w:pStyle w:val="ListParagraph"/>
        <w:spacing w:line="240" w:lineRule="auto"/>
        <w:ind w:left="0" w:firstLine="426"/>
        <w:jc w:val="both"/>
        <w:rPr>
          <w:rFonts w:ascii="Times New Roman" w:hAnsi="Times New Roman"/>
          <w:sz w:val="28"/>
          <w:szCs w:val="28"/>
        </w:rPr>
      </w:pPr>
      <w:r w:rsidRPr="00A65391">
        <w:rPr>
          <w:rFonts w:ascii="Times New Roman" w:hAnsi="Times New Roman"/>
          <w:sz w:val="28"/>
          <w:szCs w:val="28"/>
        </w:rPr>
        <w:t>Якщо останній день строку подання декларації припадає на вихідний або святковий день, останнім днем строку вважається операційний (банківський) день, що настає за вихідним або святковим днем.</w:t>
      </w:r>
    </w:p>
    <w:p w:rsidR="005E12AF" w:rsidRDefault="005E12AF" w:rsidP="00CC4C5E">
      <w:pPr>
        <w:pStyle w:val="ListParagraph"/>
        <w:spacing w:line="240" w:lineRule="auto"/>
        <w:ind w:left="0" w:firstLine="426"/>
        <w:jc w:val="both"/>
        <w:rPr>
          <w:rFonts w:ascii="Times New Roman" w:hAnsi="Times New Roman"/>
          <w:sz w:val="28"/>
          <w:szCs w:val="28"/>
        </w:rPr>
      </w:pPr>
      <w:r w:rsidRPr="00046BB9">
        <w:rPr>
          <w:rFonts w:ascii="Times New Roman" w:hAnsi="Times New Roman"/>
          <w:sz w:val="28"/>
          <w:szCs w:val="28"/>
        </w:rPr>
        <w:t>У разі надсилання податкової декларації поштою, платник податку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 визначеного цією статтею, а при поданні податкової звітності в електронній формі, - не пізніше закінчення останньої години дня, в якому спливає такий граничний строк.</w:t>
      </w:r>
    </w:p>
    <w:p w:rsidR="005E12AF" w:rsidRPr="00314FAF" w:rsidRDefault="005E12AF" w:rsidP="00201613">
      <w:pPr>
        <w:pStyle w:val="ListParagraph"/>
        <w:numPr>
          <w:ilvl w:val="0"/>
          <w:numId w:val="3"/>
        </w:numPr>
        <w:spacing w:line="240" w:lineRule="auto"/>
        <w:ind w:left="0" w:firstLine="426"/>
        <w:jc w:val="both"/>
        <w:rPr>
          <w:rFonts w:ascii="Times New Roman" w:hAnsi="Times New Roman"/>
          <w:sz w:val="28"/>
          <w:szCs w:val="28"/>
        </w:rPr>
      </w:pPr>
      <w:r w:rsidRPr="00314FAF">
        <w:rPr>
          <w:rFonts w:ascii="Times New Roman" w:hAnsi="Times New Roman"/>
          <w:sz w:val="28"/>
          <w:szCs w:val="28"/>
        </w:rPr>
        <w:t xml:space="preserve">Податковий орган зобов’язаний прийняти податкову декларацію, подану платником податку. Згідно з п. 49 Податкового кодексу України відмова у прийнятті поданої декларації оформлюється податковим органом виключно у письмовому вигляді. </w:t>
      </w:r>
    </w:p>
    <w:p w:rsidR="005E12AF" w:rsidRPr="00314FAF" w:rsidRDefault="005E12AF" w:rsidP="00201613">
      <w:pPr>
        <w:pStyle w:val="ListParagraph"/>
        <w:numPr>
          <w:ilvl w:val="0"/>
          <w:numId w:val="3"/>
        </w:numPr>
        <w:spacing w:line="240" w:lineRule="auto"/>
        <w:ind w:left="0" w:firstLine="426"/>
        <w:jc w:val="both"/>
        <w:rPr>
          <w:rFonts w:ascii="Times New Roman" w:hAnsi="Times New Roman"/>
          <w:sz w:val="28"/>
          <w:szCs w:val="28"/>
        </w:rPr>
      </w:pPr>
      <w:r w:rsidRPr="00314FAF">
        <w:rPr>
          <w:rFonts w:ascii="Times New Roman" w:hAnsi="Times New Roman"/>
          <w:sz w:val="28"/>
          <w:szCs w:val="28"/>
        </w:rPr>
        <w:t>Оригінали підтверджувальних документів мають зберігатися у платника податку впродовж 3 років з дня подання декларації (п.</w:t>
      </w:r>
      <w:r>
        <w:rPr>
          <w:rFonts w:ascii="Times New Roman" w:hAnsi="Times New Roman"/>
          <w:sz w:val="28"/>
          <w:szCs w:val="28"/>
        </w:rPr>
        <w:t xml:space="preserve"> </w:t>
      </w:r>
      <w:r w:rsidRPr="00314FAF">
        <w:rPr>
          <w:rFonts w:ascii="Times New Roman" w:hAnsi="Times New Roman"/>
          <w:sz w:val="28"/>
          <w:szCs w:val="28"/>
        </w:rPr>
        <w:t>44.3 та п.</w:t>
      </w:r>
      <w:r>
        <w:rPr>
          <w:rFonts w:ascii="Times New Roman" w:hAnsi="Times New Roman"/>
          <w:sz w:val="28"/>
          <w:szCs w:val="28"/>
        </w:rPr>
        <w:t xml:space="preserve"> </w:t>
      </w:r>
      <w:r w:rsidRPr="00314FAF">
        <w:rPr>
          <w:rFonts w:ascii="Times New Roman" w:hAnsi="Times New Roman"/>
          <w:sz w:val="28"/>
          <w:szCs w:val="28"/>
        </w:rPr>
        <w:t xml:space="preserve">166.2.2 Податкового кодексу України). </w:t>
      </w:r>
    </w:p>
    <w:p w:rsidR="005E12AF" w:rsidRPr="00314FAF" w:rsidRDefault="005E12AF" w:rsidP="00201613">
      <w:pPr>
        <w:pStyle w:val="ListParagraph"/>
        <w:numPr>
          <w:ilvl w:val="0"/>
          <w:numId w:val="3"/>
        </w:numPr>
        <w:spacing w:line="240" w:lineRule="auto"/>
        <w:ind w:left="0" w:firstLine="426"/>
        <w:jc w:val="both"/>
        <w:rPr>
          <w:rFonts w:ascii="Times New Roman" w:hAnsi="Times New Roman"/>
          <w:sz w:val="28"/>
          <w:szCs w:val="28"/>
        </w:rPr>
      </w:pPr>
      <w:r w:rsidRPr="00314FAF">
        <w:rPr>
          <w:rFonts w:ascii="Times New Roman" w:hAnsi="Times New Roman"/>
          <w:sz w:val="28"/>
          <w:szCs w:val="28"/>
        </w:rPr>
        <w:t xml:space="preserve">У разі відсутності зауважень, сума компенсації має надійти на вказаний рахунок протягом 60 днів. </w:t>
      </w:r>
    </w:p>
    <w:p w:rsidR="005E12AF" w:rsidRDefault="005E12AF" w:rsidP="00201613">
      <w:pPr>
        <w:pStyle w:val="ListParagraph"/>
        <w:numPr>
          <w:ilvl w:val="0"/>
          <w:numId w:val="3"/>
        </w:numPr>
        <w:spacing w:line="240" w:lineRule="auto"/>
        <w:ind w:left="0" w:firstLine="426"/>
        <w:jc w:val="both"/>
        <w:rPr>
          <w:rFonts w:ascii="Times New Roman" w:hAnsi="Times New Roman"/>
          <w:sz w:val="28"/>
          <w:szCs w:val="28"/>
        </w:rPr>
      </w:pPr>
      <w:r>
        <w:rPr>
          <w:rFonts w:ascii="Times New Roman" w:hAnsi="Times New Roman"/>
          <w:sz w:val="28"/>
          <w:szCs w:val="28"/>
        </w:rPr>
        <w:t>Якщо</w:t>
      </w:r>
      <w:r w:rsidRPr="00314FAF">
        <w:rPr>
          <w:rFonts w:ascii="Times New Roman" w:hAnsi="Times New Roman"/>
          <w:sz w:val="28"/>
          <w:szCs w:val="28"/>
        </w:rPr>
        <w:t xml:space="preserve"> правом на податкову знижку за наслідками звітного податкового року</w:t>
      </w:r>
      <w:r>
        <w:rPr>
          <w:rFonts w:ascii="Times New Roman" w:hAnsi="Times New Roman"/>
          <w:sz w:val="28"/>
          <w:szCs w:val="28"/>
        </w:rPr>
        <w:t xml:space="preserve"> не скористатись</w:t>
      </w:r>
      <w:r w:rsidRPr="00314FAF">
        <w:rPr>
          <w:rFonts w:ascii="Times New Roman" w:hAnsi="Times New Roman"/>
          <w:sz w:val="28"/>
          <w:szCs w:val="28"/>
        </w:rPr>
        <w:t xml:space="preserve">, то таке право на наступний податковий рік не переноситься. </w:t>
      </w:r>
    </w:p>
    <w:p w:rsidR="005E12AF" w:rsidRDefault="005E12AF" w:rsidP="00201613">
      <w:pPr>
        <w:pStyle w:val="ListParagraph"/>
        <w:numPr>
          <w:ilvl w:val="0"/>
          <w:numId w:val="3"/>
        </w:numPr>
        <w:spacing w:line="240" w:lineRule="auto"/>
        <w:ind w:left="0" w:firstLine="426"/>
        <w:jc w:val="both"/>
        <w:rPr>
          <w:rFonts w:ascii="Times New Roman" w:hAnsi="Times New Roman"/>
          <w:sz w:val="28"/>
          <w:szCs w:val="28"/>
        </w:rPr>
      </w:pPr>
      <w:r w:rsidRPr="00A65391">
        <w:rPr>
          <w:rFonts w:ascii="Times New Roman" w:hAnsi="Times New Roman"/>
          <w:sz w:val="28"/>
          <w:szCs w:val="28"/>
        </w:rPr>
        <w:t>Платник податку має право звернутися до відповідного контролюючого органу з проханням надати консультативну допомогу з питань заповнення його річної податкової декларації, а контролюючий орган зобов’язаний надати безоплатні послуги за таким зверненням</w:t>
      </w:r>
      <w:r>
        <w:rPr>
          <w:rFonts w:ascii="Times New Roman" w:hAnsi="Times New Roman"/>
          <w:sz w:val="28"/>
          <w:szCs w:val="28"/>
        </w:rPr>
        <w:t>.</w:t>
      </w:r>
    </w:p>
    <w:p w:rsidR="005E12AF" w:rsidRDefault="005E12AF" w:rsidP="0089695E">
      <w:pPr>
        <w:pStyle w:val="ListParagraph"/>
        <w:spacing w:line="240" w:lineRule="auto"/>
        <w:ind w:left="0" w:firstLine="567"/>
        <w:jc w:val="both"/>
        <w:rPr>
          <w:rFonts w:ascii="Times New Roman" w:hAnsi="Times New Roman"/>
          <w:sz w:val="28"/>
          <w:szCs w:val="28"/>
        </w:rPr>
      </w:pPr>
    </w:p>
    <w:p w:rsidR="005E12AF" w:rsidRDefault="005E12AF" w:rsidP="0089695E">
      <w:pPr>
        <w:pStyle w:val="ListParagraph"/>
        <w:spacing w:line="240" w:lineRule="auto"/>
        <w:ind w:left="0" w:firstLine="567"/>
        <w:jc w:val="both"/>
        <w:rPr>
          <w:rFonts w:ascii="Times New Roman" w:hAnsi="Times New Roman"/>
          <w:sz w:val="28"/>
          <w:szCs w:val="28"/>
        </w:rPr>
      </w:pPr>
    </w:p>
    <w:p w:rsidR="005E12AF" w:rsidRDefault="005E12AF" w:rsidP="0089695E">
      <w:pPr>
        <w:pStyle w:val="ListParagraph"/>
        <w:spacing w:line="240" w:lineRule="auto"/>
        <w:ind w:left="0" w:firstLine="567"/>
        <w:jc w:val="both"/>
        <w:rPr>
          <w:rFonts w:ascii="Times New Roman" w:hAnsi="Times New Roman"/>
          <w:sz w:val="28"/>
          <w:szCs w:val="28"/>
        </w:rPr>
      </w:pPr>
    </w:p>
    <w:p w:rsidR="005E12AF" w:rsidRPr="001079B4" w:rsidRDefault="005E12AF" w:rsidP="0089695E">
      <w:pPr>
        <w:pStyle w:val="ListParagraph"/>
        <w:spacing w:line="240" w:lineRule="auto"/>
        <w:ind w:left="0" w:firstLine="567"/>
        <w:jc w:val="both"/>
        <w:rPr>
          <w:rFonts w:ascii="Times New Roman" w:hAnsi="Times New Roman"/>
          <w:b/>
          <w:bCs/>
          <w:sz w:val="28"/>
          <w:szCs w:val="28"/>
        </w:rPr>
      </w:pPr>
      <w:r w:rsidRPr="001079B4">
        <w:rPr>
          <w:rFonts w:ascii="Times New Roman" w:hAnsi="Times New Roman"/>
          <w:b/>
          <w:bCs/>
          <w:sz w:val="28"/>
          <w:szCs w:val="28"/>
        </w:rPr>
        <w:t>Порядок оформлення декларації</w:t>
      </w:r>
    </w:p>
    <w:p w:rsidR="005E12AF" w:rsidRPr="007A2BB4" w:rsidRDefault="005E12AF" w:rsidP="0089695E">
      <w:pPr>
        <w:pStyle w:val="ListParagraph"/>
        <w:spacing w:line="240" w:lineRule="auto"/>
        <w:ind w:left="0" w:firstLine="567"/>
        <w:jc w:val="both"/>
        <w:rPr>
          <w:rFonts w:ascii="Times New Roman" w:hAnsi="Times New Roman"/>
          <w:sz w:val="28"/>
          <w:szCs w:val="28"/>
        </w:rPr>
      </w:pP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1. Декларація складається з восьми розділів, які подаються на одному двосторонньому аркуші формату А4, та додатк</w:t>
      </w:r>
      <w:r>
        <w:rPr>
          <w:rFonts w:ascii="Times New Roman" w:hAnsi="Times New Roman"/>
          <w:sz w:val="28"/>
          <w:szCs w:val="28"/>
        </w:rPr>
        <w:t>у</w:t>
      </w:r>
      <w:r w:rsidRPr="007A2BB4">
        <w:rPr>
          <w:rFonts w:ascii="Times New Roman" w:hAnsi="Times New Roman"/>
          <w:sz w:val="28"/>
          <w:szCs w:val="28"/>
        </w:rPr>
        <w:t xml:space="preserve"> до неї, які подаються на одно</w:t>
      </w:r>
      <w:r>
        <w:rPr>
          <w:rFonts w:ascii="Times New Roman" w:hAnsi="Times New Roman"/>
          <w:sz w:val="28"/>
          <w:szCs w:val="28"/>
        </w:rPr>
        <w:t xml:space="preserve"> </w:t>
      </w:r>
      <w:r w:rsidRPr="007A2BB4">
        <w:rPr>
          <w:rFonts w:ascii="Times New Roman" w:hAnsi="Times New Roman"/>
          <w:sz w:val="28"/>
          <w:szCs w:val="28"/>
        </w:rPr>
        <w:t>-, двосторонніх аркушах формату А4, що містять розрахунки окремих видів доходів (витрат).</w:t>
      </w: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2. Додат</w:t>
      </w:r>
      <w:r>
        <w:rPr>
          <w:rFonts w:ascii="Times New Roman" w:hAnsi="Times New Roman"/>
          <w:sz w:val="28"/>
          <w:szCs w:val="28"/>
        </w:rPr>
        <w:t>ок</w:t>
      </w:r>
      <w:r w:rsidRPr="007A2BB4">
        <w:rPr>
          <w:rFonts w:ascii="Times New Roman" w:hAnsi="Times New Roman"/>
          <w:sz w:val="28"/>
          <w:szCs w:val="28"/>
        </w:rPr>
        <w:t xml:space="preserve"> є складовою частиною декларації і без декларації не є дійсним. Додат</w:t>
      </w:r>
      <w:r>
        <w:rPr>
          <w:rFonts w:ascii="Times New Roman" w:hAnsi="Times New Roman"/>
          <w:sz w:val="28"/>
          <w:szCs w:val="28"/>
        </w:rPr>
        <w:t>ок</w:t>
      </w:r>
      <w:r w:rsidRPr="007A2BB4">
        <w:rPr>
          <w:rFonts w:ascii="Times New Roman" w:hAnsi="Times New Roman"/>
          <w:sz w:val="28"/>
          <w:szCs w:val="28"/>
        </w:rPr>
        <w:t xml:space="preserve"> заповнюються та пода</w:t>
      </w:r>
      <w:r>
        <w:rPr>
          <w:rFonts w:ascii="Times New Roman" w:hAnsi="Times New Roman"/>
          <w:sz w:val="28"/>
          <w:szCs w:val="28"/>
        </w:rPr>
        <w:t>є</w:t>
      </w:r>
      <w:r w:rsidRPr="007A2BB4">
        <w:rPr>
          <w:rFonts w:ascii="Times New Roman" w:hAnsi="Times New Roman"/>
          <w:sz w:val="28"/>
          <w:szCs w:val="28"/>
        </w:rPr>
        <w:t>ться виключно за наявності доходів (витрат), розрахунок яких міститься у ц</w:t>
      </w:r>
      <w:r>
        <w:rPr>
          <w:rFonts w:ascii="Times New Roman" w:hAnsi="Times New Roman"/>
          <w:sz w:val="28"/>
          <w:szCs w:val="28"/>
        </w:rPr>
        <w:t>ьому</w:t>
      </w:r>
      <w:r w:rsidRPr="007A2BB4">
        <w:rPr>
          <w:rFonts w:ascii="Times New Roman" w:hAnsi="Times New Roman"/>
          <w:sz w:val="28"/>
          <w:szCs w:val="28"/>
        </w:rPr>
        <w:t xml:space="preserve"> додатк</w:t>
      </w:r>
      <w:r>
        <w:rPr>
          <w:rFonts w:ascii="Times New Roman" w:hAnsi="Times New Roman"/>
          <w:sz w:val="28"/>
          <w:szCs w:val="28"/>
        </w:rPr>
        <w:t>у</w:t>
      </w:r>
      <w:r w:rsidRPr="007A2BB4">
        <w:rPr>
          <w:rFonts w:ascii="Times New Roman" w:hAnsi="Times New Roman"/>
          <w:sz w:val="28"/>
          <w:szCs w:val="28"/>
        </w:rPr>
        <w:t>.</w:t>
      </w: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3. У декларації та додатк</w:t>
      </w:r>
      <w:r>
        <w:rPr>
          <w:rFonts w:ascii="Times New Roman" w:hAnsi="Times New Roman"/>
          <w:sz w:val="28"/>
          <w:szCs w:val="28"/>
        </w:rPr>
        <w:t>у</w:t>
      </w:r>
      <w:r w:rsidRPr="007A2BB4">
        <w:rPr>
          <w:rFonts w:ascii="Times New Roman" w:hAnsi="Times New Roman"/>
          <w:sz w:val="28"/>
          <w:szCs w:val="28"/>
        </w:rPr>
        <w:t xml:space="preserve"> зазначаються усі передбачені в н</w:t>
      </w:r>
      <w:r>
        <w:rPr>
          <w:rFonts w:ascii="Times New Roman" w:hAnsi="Times New Roman"/>
          <w:sz w:val="28"/>
          <w:szCs w:val="28"/>
        </w:rPr>
        <w:t>ьому</w:t>
      </w:r>
      <w:r w:rsidRPr="007A2BB4">
        <w:rPr>
          <w:rFonts w:ascii="Times New Roman" w:hAnsi="Times New Roman"/>
          <w:sz w:val="28"/>
          <w:szCs w:val="28"/>
        </w:rPr>
        <w:t xml:space="preserve"> відомості (показники), крім випадків, прямо визначених у декларації та/або додатк</w:t>
      </w:r>
      <w:r>
        <w:rPr>
          <w:rFonts w:ascii="Times New Roman" w:hAnsi="Times New Roman"/>
          <w:sz w:val="28"/>
          <w:szCs w:val="28"/>
        </w:rPr>
        <w:t>у</w:t>
      </w:r>
      <w:r w:rsidRPr="007A2BB4">
        <w:rPr>
          <w:rFonts w:ascii="Times New Roman" w:hAnsi="Times New Roman"/>
          <w:sz w:val="28"/>
          <w:szCs w:val="28"/>
        </w:rPr>
        <w:t xml:space="preserve">. Якщо будь-який рядок декларації та/або додатка не заповнюється через відсутність інформації (операції, суми), у разі заповнення декларації в паперовій формі такий рядок </w:t>
      </w:r>
      <w:r w:rsidRPr="000337BE">
        <w:rPr>
          <w:rFonts w:ascii="Times New Roman" w:hAnsi="Times New Roman"/>
          <w:b/>
          <w:bCs/>
          <w:sz w:val="28"/>
          <w:szCs w:val="28"/>
        </w:rPr>
        <w:t>прокреслюється</w:t>
      </w:r>
      <w:r w:rsidRPr="007A2BB4">
        <w:rPr>
          <w:rFonts w:ascii="Times New Roman" w:hAnsi="Times New Roman"/>
          <w:sz w:val="28"/>
          <w:szCs w:val="28"/>
        </w:rPr>
        <w:t>, крім випадків, прямо визначених у декларації та/або додатк</w:t>
      </w:r>
      <w:r>
        <w:rPr>
          <w:rFonts w:ascii="Times New Roman" w:hAnsi="Times New Roman"/>
          <w:sz w:val="28"/>
          <w:szCs w:val="28"/>
        </w:rPr>
        <w:t>у</w:t>
      </w:r>
      <w:r w:rsidRPr="007A2BB4">
        <w:rPr>
          <w:rFonts w:ascii="Times New Roman" w:hAnsi="Times New Roman"/>
          <w:sz w:val="28"/>
          <w:szCs w:val="28"/>
        </w:rPr>
        <w:t>.</w:t>
      </w: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4. Показники у розділах II-VII декларації, додатк</w:t>
      </w:r>
      <w:r>
        <w:rPr>
          <w:rFonts w:ascii="Times New Roman" w:hAnsi="Times New Roman"/>
          <w:sz w:val="28"/>
          <w:szCs w:val="28"/>
        </w:rPr>
        <w:t>у</w:t>
      </w:r>
      <w:r w:rsidRPr="007A2BB4">
        <w:rPr>
          <w:rFonts w:ascii="Times New Roman" w:hAnsi="Times New Roman"/>
          <w:sz w:val="28"/>
          <w:szCs w:val="28"/>
        </w:rPr>
        <w:t xml:space="preserve"> проставляються у гривнях із копійками.</w:t>
      </w: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5. Декларація та додатки заповнюються таким чином, щоб забезпечити вільне читання тексту (цифр) та збереження цих записів протягом установленого терміну зберігання звітності (друкованим способом, чорнильними або кульковими ручками синього або чорного кольору). Заповнення олівцем не дозволяється.</w:t>
      </w:r>
    </w:p>
    <w:p w:rsidR="005E12AF" w:rsidRPr="007A2BB4"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6. У декларації та додатк</w:t>
      </w:r>
      <w:r>
        <w:rPr>
          <w:rFonts w:ascii="Times New Roman" w:hAnsi="Times New Roman"/>
          <w:sz w:val="28"/>
          <w:szCs w:val="28"/>
        </w:rPr>
        <w:t>у</w:t>
      </w:r>
      <w:r w:rsidRPr="007A2BB4">
        <w:rPr>
          <w:rFonts w:ascii="Times New Roman" w:hAnsi="Times New Roman"/>
          <w:sz w:val="28"/>
          <w:szCs w:val="28"/>
        </w:rPr>
        <w:t xml:space="preserve"> не має бути підчисток, помарок, виправлень, дописок і закреслень. У декларації та додат</w:t>
      </w:r>
      <w:r>
        <w:rPr>
          <w:rFonts w:ascii="Times New Roman" w:hAnsi="Times New Roman"/>
          <w:sz w:val="28"/>
          <w:szCs w:val="28"/>
        </w:rPr>
        <w:t>ку</w:t>
      </w:r>
      <w:r w:rsidRPr="007A2BB4">
        <w:rPr>
          <w:rFonts w:ascii="Times New Roman" w:hAnsi="Times New Roman"/>
          <w:sz w:val="28"/>
          <w:szCs w:val="28"/>
        </w:rPr>
        <w:t xml:space="preserve"> не повинно бути тексту або цифр, які неможливо прочитати внаслідок пошкодження аркушів, їх потертості, залиття чорнилом або іншою рідиною.</w:t>
      </w:r>
    </w:p>
    <w:p w:rsidR="005E12AF" w:rsidRDefault="005E12AF" w:rsidP="0089695E">
      <w:pPr>
        <w:pStyle w:val="ListParagraph"/>
        <w:spacing w:line="240" w:lineRule="auto"/>
        <w:ind w:left="0" w:firstLine="567"/>
        <w:jc w:val="both"/>
        <w:rPr>
          <w:rFonts w:ascii="Times New Roman" w:hAnsi="Times New Roman"/>
          <w:sz w:val="28"/>
          <w:szCs w:val="28"/>
        </w:rPr>
      </w:pPr>
      <w:r w:rsidRPr="007A2BB4">
        <w:rPr>
          <w:rFonts w:ascii="Times New Roman" w:hAnsi="Times New Roman"/>
          <w:sz w:val="28"/>
          <w:szCs w:val="28"/>
        </w:rPr>
        <w:t>7. Достовірність даних декларації та додатків підтверджується підписом фізичної особи - платника податку або особи, уповноваженої на заповнення декларації.</w:t>
      </w:r>
    </w:p>
    <w:p w:rsidR="005E12AF" w:rsidRDefault="005E12AF" w:rsidP="0089695E">
      <w:pPr>
        <w:pStyle w:val="ListParagraph"/>
        <w:spacing w:line="240" w:lineRule="auto"/>
        <w:ind w:left="0" w:firstLine="567"/>
        <w:jc w:val="both"/>
        <w:rPr>
          <w:rFonts w:ascii="Times New Roman" w:hAnsi="Times New Roman"/>
          <w:sz w:val="28"/>
          <w:szCs w:val="28"/>
        </w:rPr>
      </w:pPr>
    </w:p>
    <w:p w:rsidR="005E12AF" w:rsidRDefault="005E12AF" w:rsidP="0089695E">
      <w:pPr>
        <w:pStyle w:val="ListParagraph"/>
        <w:spacing w:line="240" w:lineRule="auto"/>
        <w:ind w:left="0" w:firstLine="567"/>
        <w:jc w:val="both"/>
        <w:rPr>
          <w:rFonts w:ascii="Times New Roman" w:hAnsi="Times New Roman"/>
          <w:sz w:val="28"/>
          <w:szCs w:val="28"/>
        </w:rPr>
      </w:pPr>
    </w:p>
    <w:p w:rsidR="005E12AF" w:rsidRDefault="005E12AF" w:rsidP="002D41CC">
      <w:pPr>
        <w:pStyle w:val="ListParagraph"/>
        <w:spacing w:line="240" w:lineRule="auto"/>
        <w:ind w:left="0"/>
        <w:jc w:val="both"/>
        <w:rPr>
          <w:rFonts w:ascii="Times New Roman" w:hAnsi="Times New Roman"/>
          <w:sz w:val="28"/>
          <w:szCs w:val="28"/>
        </w:rPr>
      </w:pPr>
      <w:r>
        <w:rPr>
          <w:rFonts w:ascii="Times New Roman" w:hAnsi="Times New Roman"/>
          <w:sz w:val="28"/>
          <w:szCs w:val="28"/>
        </w:rPr>
        <w:t xml:space="preserve">Юридичний відділ Херсонського </w:t>
      </w:r>
    </w:p>
    <w:p w:rsidR="005E12AF" w:rsidRDefault="005E12AF" w:rsidP="002D41CC">
      <w:pPr>
        <w:pStyle w:val="ListParagraph"/>
        <w:spacing w:line="240" w:lineRule="auto"/>
        <w:ind w:left="0"/>
        <w:jc w:val="both"/>
        <w:rPr>
          <w:rFonts w:ascii="Times New Roman" w:hAnsi="Times New Roman"/>
          <w:sz w:val="28"/>
          <w:szCs w:val="28"/>
        </w:rPr>
      </w:pPr>
      <w:r>
        <w:rPr>
          <w:rFonts w:ascii="Times New Roman" w:hAnsi="Times New Roman"/>
          <w:sz w:val="28"/>
          <w:szCs w:val="28"/>
        </w:rPr>
        <w:t>державного університету</w:t>
      </w:r>
    </w:p>
    <w:p w:rsidR="005E12AF" w:rsidRDefault="005E12AF">
      <w:pPr>
        <w:rPr>
          <w:rFonts w:ascii="Times New Roman" w:hAnsi="Times New Roman"/>
          <w:sz w:val="28"/>
          <w:szCs w:val="28"/>
        </w:rPr>
      </w:pPr>
      <w:r>
        <w:rPr>
          <w:rFonts w:ascii="Times New Roman" w:hAnsi="Times New Roman"/>
          <w:sz w:val="28"/>
          <w:szCs w:val="28"/>
        </w:rPr>
        <w:br w:type="page"/>
      </w:r>
    </w:p>
    <w:p w:rsidR="005E12AF" w:rsidRPr="001F0CAC" w:rsidRDefault="005E12AF" w:rsidP="008D0628">
      <w:pPr>
        <w:spacing w:after="0" w:line="240" w:lineRule="auto"/>
        <w:ind w:left="4395"/>
        <w:rPr>
          <w:rFonts w:ascii="Times New Roman" w:hAnsi="Times New Roman"/>
          <w:sz w:val="28"/>
          <w:szCs w:val="28"/>
        </w:rPr>
      </w:pPr>
      <w:r w:rsidRPr="001F0CAC">
        <w:rPr>
          <w:rFonts w:ascii="Times New Roman" w:hAnsi="Times New Roman"/>
          <w:color w:val="000000"/>
          <w:sz w:val="28"/>
          <w:szCs w:val="28"/>
        </w:rPr>
        <w:t>Керівнику ___________________________</w:t>
      </w:r>
    </w:p>
    <w:p w:rsidR="005E12AF" w:rsidRPr="001F0CAC" w:rsidRDefault="005E12AF" w:rsidP="008D0628">
      <w:pPr>
        <w:spacing w:after="0" w:line="240" w:lineRule="auto"/>
        <w:ind w:left="4395" w:right="420"/>
        <w:jc w:val="right"/>
        <w:rPr>
          <w:rFonts w:ascii="Times New Roman" w:hAnsi="Times New Roman"/>
          <w:sz w:val="18"/>
          <w:szCs w:val="18"/>
        </w:rPr>
      </w:pPr>
      <w:r w:rsidRPr="001F0CAC">
        <w:rPr>
          <w:rFonts w:ascii="Times New Roman" w:hAnsi="Times New Roman"/>
          <w:color w:val="000000"/>
          <w:sz w:val="18"/>
          <w:szCs w:val="18"/>
        </w:rPr>
        <w:t>(найменування органу державної фіскальної</w:t>
      </w:r>
    </w:p>
    <w:p w:rsidR="005E12AF" w:rsidRPr="001F0CAC" w:rsidRDefault="005E12AF" w:rsidP="008D0628">
      <w:pPr>
        <w:spacing w:after="0" w:line="240" w:lineRule="auto"/>
        <w:ind w:left="4395" w:right="420"/>
        <w:jc w:val="right"/>
        <w:rPr>
          <w:rFonts w:ascii="Times New Roman" w:hAnsi="Times New Roman"/>
          <w:sz w:val="18"/>
          <w:szCs w:val="18"/>
        </w:rPr>
      </w:pPr>
      <w:r w:rsidRPr="001F0CAC">
        <w:rPr>
          <w:rFonts w:ascii="Times New Roman" w:hAnsi="Times New Roman"/>
          <w:color w:val="000000"/>
          <w:sz w:val="18"/>
          <w:szCs w:val="18"/>
        </w:rPr>
        <w:t>служби, до якого подається заява)</w:t>
      </w:r>
    </w:p>
    <w:p w:rsidR="005E12AF" w:rsidRPr="001F0CAC" w:rsidRDefault="005E12AF" w:rsidP="008D0628">
      <w:pPr>
        <w:spacing w:after="0" w:line="240" w:lineRule="auto"/>
        <w:ind w:left="4395"/>
        <w:rPr>
          <w:rFonts w:ascii="Times New Roman" w:hAnsi="Times New Roman"/>
          <w:sz w:val="28"/>
          <w:szCs w:val="28"/>
        </w:rPr>
      </w:pPr>
      <w:r w:rsidRPr="001F0CAC">
        <w:rPr>
          <w:rFonts w:ascii="Times New Roman" w:hAnsi="Times New Roman"/>
          <w:color w:val="000000"/>
          <w:sz w:val="28"/>
          <w:szCs w:val="28"/>
        </w:rPr>
        <w:t>П.І.Б. _______________________________</w:t>
      </w:r>
    </w:p>
    <w:p w:rsidR="005E12AF" w:rsidRPr="001F0CAC" w:rsidRDefault="005E12AF" w:rsidP="008D0628">
      <w:pPr>
        <w:spacing w:after="0" w:line="240" w:lineRule="auto"/>
        <w:ind w:left="4395"/>
        <w:rPr>
          <w:rFonts w:ascii="Times New Roman" w:hAnsi="Times New Roman"/>
          <w:sz w:val="28"/>
          <w:szCs w:val="28"/>
        </w:rPr>
      </w:pPr>
      <w:r w:rsidRPr="001F0CAC">
        <w:rPr>
          <w:rFonts w:ascii="Times New Roman" w:hAnsi="Times New Roman"/>
          <w:color w:val="000000"/>
          <w:sz w:val="28"/>
          <w:szCs w:val="28"/>
        </w:rPr>
        <w:t>П.І.Б. заявника _______________________</w:t>
      </w:r>
    </w:p>
    <w:p w:rsidR="005E12AF" w:rsidRPr="001F0CAC" w:rsidRDefault="005E12AF" w:rsidP="008D0628">
      <w:pPr>
        <w:spacing w:after="0" w:line="240" w:lineRule="auto"/>
        <w:ind w:left="4395"/>
        <w:rPr>
          <w:rFonts w:ascii="Times New Roman" w:hAnsi="Times New Roman"/>
          <w:sz w:val="28"/>
          <w:szCs w:val="28"/>
        </w:rPr>
      </w:pPr>
      <w:r w:rsidRPr="001F0CAC">
        <w:rPr>
          <w:rFonts w:ascii="Times New Roman" w:hAnsi="Times New Roman"/>
          <w:color w:val="000000"/>
          <w:sz w:val="28"/>
          <w:szCs w:val="28"/>
        </w:rPr>
        <w:t>Повна адреса заявника ________________ ____________________________________</w:t>
      </w:r>
    </w:p>
    <w:p w:rsidR="005E12AF" w:rsidRPr="001F0CAC" w:rsidRDefault="005E12AF" w:rsidP="008D0628">
      <w:pPr>
        <w:spacing w:after="0" w:line="240" w:lineRule="auto"/>
        <w:ind w:left="4395"/>
        <w:rPr>
          <w:rFonts w:ascii="Times New Roman" w:hAnsi="Times New Roman"/>
          <w:sz w:val="28"/>
          <w:szCs w:val="28"/>
        </w:rPr>
      </w:pPr>
      <w:r w:rsidRPr="001F0CAC">
        <w:rPr>
          <w:rFonts w:ascii="Times New Roman" w:hAnsi="Times New Roman"/>
          <w:color w:val="000000"/>
          <w:sz w:val="28"/>
          <w:szCs w:val="28"/>
        </w:rPr>
        <w:t>тел. ________________________________</w:t>
      </w:r>
    </w:p>
    <w:p w:rsidR="005E12AF" w:rsidRPr="001F0CAC" w:rsidRDefault="005E12AF" w:rsidP="008D0628">
      <w:pPr>
        <w:spacing w:after="240" w:line="240" w:lineRule="auto"/>
        <w:ind w:left="4395"/>
        <w:rPr>
          <w:rFonts w:ascii="Times New Roman" w:hAnsi="Times New Roman"/>
          <w:sz w:val="28"/>
          <w:szCs w:val="28"/>
        </w:rPr>
      </w:pPr>
    </w:p>
    <w:p w:rsidR="005E12AF" w:rsidRPr="001F0CAC" w:rsidRDefault="005E12AF" w:rsidP="001F0CAC">
      <w:pPr>
        <w:spacing w:after="0" w:line="240" w:lineRule="auto"/>
        <w:jc w:val="center"/>
        <w:rPr>
          <w:rFonts w:ascii="Times New Roman" w:hAnsi="Times New Roman"/>
          <w:sz w:val="28"/>
          <w:szCs w:val="28"/>
        </w:rPr>
      </w:pPr>
      <w:r w:rsidRPr="001F0CAC">
        <w:rPr>
          <w:rFonts w:ascii="Times New Roman" w:hAnsi="Times New Roman"/>
          <w:b/>
          <w:bCs/>
          <w:color w:val="000000"/>
          <w:sz w:val="28"/>
          <w:szCs w:val="28"/>
        </w:rPr>
        <w:t>ЗАЯВА</w:t>
      </w:r>
    </w:p>
    <w:p w:rsidR="005E12AF" w:rsidRPr="001F0CAC" w:rsidRDefault="005E12AF" w:rsidP="001F0CAC">
      <w:pPr>
        <w:spacing w:after="0" w:line="240" w:lineRule="auto"/>
        <w:rPr>
          <w:rFonts w:ascii="Times New Roman" w:hAnsi="Times New Roman"/>
          <w:sz w:val="28"/>
          <w:szCs w:val="28"/>
        </w:rPr>
      </w:pPr>
    </w:p>
    <w:p w:rsidR="005E12AF" w:rsidRPr="001F0CAC" w:rsidRDefault="005E12AF" w:rsidP="001F0CAC">
      <w:pPr>
        <w:spacing w:after="0" w:line="240" w:lineRule="auto"/>
        <w:ind w:firstLine="555"/>
        <w:jc w:val="both"/>
        <w:rPr>
          <w:rFonts w:ascii="Times New Roman" w:hAnsi="Times New Roman"/>
          <w:sz w:val="28"/>
          <w:szCs w:val="28"/>
        </w:rPr>
      </w:pPr>
      <w:r w:rsidRPr="001F0CAC">
        <w:rPr>
          <w:rFonts w:ascii="Times New Roman" w:hAnsi="Times New Roman"/>
          <w:color w:val="000000"/>
          <w:sz w:val="28"/>
          <w:szCs w:val="28"/>
        </w:rPr>
        <w:t xml:space="preserve">Я, </w:t>
      </w:r>
      <w:r w:rsidRPr="001F0CAC">
        <w:rPr>
          <w:rFonts w:ascii="Times New Roman" w:hAnsi="Times New Roman"/>
          <w:color w:val="0000FF"/>
          <w:sz w:val="28"/>
          <w:szCs w:val="28"/>
        </w:rPr>
        <w:t>Прізвище Ім'я По батькові</w:t>
      </w:r>
      <w:r w:rsidRPr="001F0CAC">
        <w:rPr>
          <w:rFonts w:ascii="Times New Roman" w:hAnsi="Times New Roman"/>
          <w:color w:val="000000"/>
          <w:sz w:val="28"/>
          <w:szCs w:val="28"/>
        </w:rPr>
        <w:t xml:space="preserve">, прошу прийняти </w:t>
      </w:r>
      <w:r>
        <w:rPr>
          <w:rFonts w:ascii="Times New Roman" w:hAnsi="Times New Roman"/>
          <w:color w:val="000000"/>
          <w:sz w:val="28"/>
          <w:szCs w:val="28"/>
        </w:rPr>
        <w:t>податкову д</w:t>
      </w:r>
      <w:r w:rsidRPr="001F0CAC">
        <w:rPr>
          <w:rFonts w:ascii="Times New Roman" w:hAnsi="Times New Roman"/>
          <w:color w:val="000000"/>
          <w:sz w:val="28"/>
          <w:szCs w:val="28"/>
        </w:rPr>
        <w:t>екларацію та викладені нижче документи для реалізації права на податкову знижку</w:t>
      </w:r>
      <w:r>
        <w:rPr>
          <w:rFonts w:ascii="Times New Roman" w:hAnsi="Times New Roman"/>
          <w:color w:val="000000"/>
          <w:sz w:val="28"/>
          <w:szCs w:val="28"/>
        </w:rPr>
        <w:t xml:space="preserve"> відповідно до ст</w:t>
      </w:r>
      <w:r w:rsidRPr="001F0CAC">
        <w:rPr>
          <w:rFonts w:ascii="Times New Roman" w:hAnsi="Times New Roman"/>
          <w:color w:val="000000"/>
          <w:sz w:val="28"/>
          <w:szCs w:val="28"/>
        </w:rPr>
        <w:t>.</w:t>
      </w:r>
      <w:r>
        <w:rPr>
          <w:rFonts w:ascii="Times New Roman" w:hAnsi="Times New Roman"/>
          <w:color w:val="000000"/>
          <w:sz w:val="28"/>
          <w:szCs w:val="28"/>
        </w:rPr>
        <w:t xml:space="preserve"> 166 Податкового кодексу України.</w:t>
      </w:r>
    </w:p>
    <w:p w:rsidR="005E12AF" w:rsidRPr="001F0CAC" w:rsidRDefault="005E12AF" w:rsidP="001F0CAC">
      <w:pPr>
        <w:spacing w:after="0" w:line="240" w:lineRule="auto"/>
        <w:ind w:firstLine="555"/>
        <w:jc w:val="both"/>
        <w:rPr>
          <w:rFonts w:ascii="Times New Roman" w:hAnsi="Times New Roman"/>
          <w:sz w:val="28"/>
          <w:szCs w:val="28"/>
        </w:rPr>
      </w:pPr>
      <w:r w:rsidRPr="001F0CAC">
        <w:rPr>
          <w:rFonts w:ascii="Times New Roman" w:hAnsi="Times New Roman"/>
          <w:color w:val="000000"/>
          <w:sz w:val="28"/>
          <w:szCs w:val="28"/>
        </w:rPr>
        <w:t xml:space="preserve">Прошу прийняти до уваги уточнюючі реквізити банківського рахунку для перерахування коштів: </w:t>
      </w:r>
      <w:r w:rsidRPr="001F0CAC">
        <w:rPr>
          <w:rFonts w:ascii="Times New Roman" w:hAnsi="Times New Roman"/>
          <w:color w:val="0000FF"/>
          <w:sz w:val="28"/>
          <w:szCs w:val="28"/>
        </w:rPr>
        <w:t>отримувач, найменування банку, номер рахунку, МФО, ЄДРПОУ, призначення платежу</w:t>
      </w:r>
      <w:r w:rsidRPr="001F0CAC">
        <w:rPr>
          <w:rFonts w:ascii="Times New Roman" w:hAnsi="Times New Roman"/>
          <w:color w:val="000000"/>
          <w:sz w:val="28"/>
          <w:szCs w:val="28"/>
        </w:rPr>
        <w:t>.</w:t>
      </w:r>
    </w:p>
    <w:p w:rsidR="005E12AF" w:rsidRPr="001F0CAC" w:rsidRDefault="005E12AF" w:rsidP="00D64DEE">
      <w:pPr>
        <w:spacing w:after="0" w:line="240" w:lineRule="auto"/>
        <w:ind w:firstLine="555"/>
        <w:jc w:val="both"/>
        <w:rPr>
          <w:rFonts w:ascii="Times New Roman" w:hAnsi="Times New Roman"/>
          <w:sz w:val="28"/>
          <w:szCs w:val="28"/>
        </w:rPr>
      </w:pPr>
      <w:r w:rsidRPr="001F0CAC">
        <w:rPr>
          <w:rFonts w:ascii="Times New Roman" w:hAnsi="Times New Roman"/>
          <w:color w:val="000000"/>
          <w:sz w:val="28"/>
          <w:szCs w:val="28"/>
        </w:rPr>
        <w:t>Також прошу надати письмову відповідь після перевірки даних, де</w:t>
      </w:r>
      <w:r>
        <w:rPr>
          <w:rFonts w:ascii="Times New Roman" w:hAnsi="Times New Roman"/>
          <w:color w:val="000000"/>
          <w:sz w:val="28"/>
          <w:szCs w:val="28"/>
        </w:rPr>
        <w:t xml:space="preserve"> </w:t>
      </w:r>
      <w:r w:rsidRPr="001F0CAC">
        <w:rPr>
          <w:rFonts w:ascii="Times New Roman" w:hAnsi="Times New Roman"/>
          <w:color w:val="000000"/>
          <w:sz w:val="28"/>
          <w:szCs w:val="28"/>
        </w:rPr>
        <w:t>зазначити суму та термін повернення коштів (податкової знижки).</w:t>
      </w:r>
    </w:p>
    <w:p w:rsidR="005E12AF" w:rsidRPr="001F0CAC" w:rsidRDefault="005E12AF" w:rsidP="001F0CAC">
      <w:pPr>
        <w:spacing w:after="0" w:line="240" w:lineRule="auto"/>
        <w:rPr>
          <w:rFonts w:ascii="Times New Roman" w:hAnsi="Times New Roman"/>
          <w:sz w:val="28"/>
          <w:szCs w:val="28"/>
        </w:rPr>
      </w:pPr>
    </w:p>
    <w:p w:rsidR="005E12AF" w:rsidRDefault="005E12AF" w:rsidP="001F0CAC">
      <w:pPr>
        <w:spacing w:after="0" w:line="240" w:lineRule="auto"/>
        <w:ind w:firstLine="555"/>
        <w:jc w:val="both"/>
        <w:rPr>
          <w:rFonts w:ascii="Times New Roman" w:hAnsi="Times New Roman"/>
          <w:sz w:val="28"/>
          <w:szCs w:val="28"/>
        </w:rPr>
      </w:pPr>
      <w:r>
        <w:rPr>
          <w:rFonts w:ascii="Times New Roman" w:hAnsi="Times New Roman"/>
          <w:sz w:val="28"/>
          <w:szCs w:val="28"/>
        </w:rPr>
        <w:t>Додатки:</w:t>
      </w:r>
    </w:p>
    <w:p w:rsidR="005E12AF" w:rsidRPr="001F0CAC" w:rsidRDefault="005E12AF" w:rsidP="001F0CAC">
      <w:pPr>
        <w:spacing w:after="0" w:line="240" w:lineRule="auto"/>
        <w:ind w:firstLine="555"/>
        <w:jc w:val="both"/>
        <w:rPr>
          <w:rFonts w:ascii="Times New Roman" w:hAnsi="Times New Roman"/>
          <w:sz w:val="28"/>
          <w:szCs w:val="28"/>
        </w:rPr>
      </w:pP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Податкова декларація про майновий стан і доходи</w:t>
      </w:r>
      <w:r>
        <w:rPr>
          <w:rFonts w:ascii="Times New Roman" w:hAnsi="Times New Roman"/>
          <w:color w:val="000000"/>
          <w:sz w:val="28"/>
          <w:szCs w:val="28"/>
        </w:rPr>
        <w:t xml:space="preserve"> на __ арк.</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Копія паспорту, сторінки 1, 2-3, 4-5, 10-11, 12-13, всього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w:t>
      </w:r>
      <w:r w:rsidRPr="001F0CAC">
        <w:rPr>
          <w:rFonts w:ascii="Times New Roman" w:hAnsi="Times New Roman"/>
          <w:color w:val="000000"/>
          <w:sz w:val="28"/>
          <w:szCs w:val="28"/>
        </w:rPr>
        <w:t>) аркуші;</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Копія ідентифікаційного податкового номеру,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w:t>
      </w:r>
      <w:r w:rsidRPr="001F0CAC">
        <w:rPr>
          <w:rFonts w:ascii="Times New Roman" w:hAnsi="Times New Roman"/>
          <w:color w:val="000000"/>
          <w:sz w:val="28"/>
          <w:szCs w:val="28"/>
        </w:rPr>
        <w:t>) аркуш;</w:t>
      </w:r>
      <w:r w:rsidRPr="001F0CAC">
        <w:rPr>
          <w:rFonts w:ascii="Times New Roman" w:hAnsi="Times New Roman"/>
          <w:color w:val="000000"/>
          <w:sz w:val="28"/>
          <w:szCs w:val="28"/>
        </w:rPr>
        <w:tab/>
      </w:r>
    </w:p>
    <w:p w:rsidR="005E12AF" w:rsidRPr="001F0CAC" w:rsidRDefault="005E12AF" w:rsidP="00ED4214">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Копія паспорту студента, сторінки 1, 2-3, 4-5, 10-11, 12-13, всього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w:t>
      </w:r>
      <w:r w:rsidRPr="001F0CAC">
        <w:rPr>
          <w:rFonts w:ascii="Times New Roman" w:hAnsi="Times New Roman"/>
          <w:color w:val="000000"/>
          <w:sz w:val="28"/>
          <w:szCs w:val="28"/>
        </w:rPr>
        <w:t>) аркуші;</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Копія ідентифікаційного податкового номеру студента,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____</w:t>
      </w:r>
      <w:r w:rsidRPr="001F0CAC">
        <w:rPr>
          <w:rFonts w:ascii="Times New Roman" w:hAnsi="Times New Roman"/>
          <w:color w:val="000000"/>
          <w:sz w:val="28"/>
          <w:szCs w:val="28"/>
        </w:rPr>
        <w:t>) аркуш;</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Копія договору з навчальним закладом, всього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____</w:t>
      </w:r>
      <w:r w:rsidRPr="001F0CAC">
        <w:rPr>
          <w:rFonts w:ascii="Times New Roman" w:hAnsi="Times New Roman"/>
          <w:color w:val="000000"/>
          <w:sz w:val="28"/>
          <w:szCs w:val="28"/>
        </w:rPr>
        <w:t>) аркуші;</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 xml:space="preserve">Копії чеків (квитанцій) про оплату за навчання,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____</w:t>
      </w:r>
      <w:r w:rsidRPr="001F0CAC">
        <w:rPr>
          <w:rFonts w:ascii="Times New Roman" w:hAnsi="Times New Roman"/>
          <w:color w:val="000000"/>
          <w:sz w:val="28"/>
          <w:szCs w:val="28"/>
        </w:rPr>
        <w:t>) аркушів;</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Копія свідоцтва про народження (</w:t>
      </w:r>
      <w:r w:rsidRPr="001F0CAC">
        <w:rPr>
          <w:rFonts w:ascii="Times New Roman" w:hAnsi="Times New Roman"/>
          <w:color w:val="0000FF"/>
          <w:sz w:val="28"/>
          <w:szCs w:val="28"/>
        </w:rPr>
        <w:t>свідоцтва про шлюб</w:t>
      </w:r>
      <w:r w:rsidRPr="001F0CAC">
        <w:rPr>
          <w:rFonts w:ascii="Times New Roman" w:hAnsi="Times New Roman"/>
          <w:color w:val="000000"/>
          <w:sz w:val="28"/>
          <w:szCs w:val="28"/>
        </w:rPr>
        <w:t>), 1 (один) аркуш;</w:t>
      </w:r>
    </w:p>
    <w:p w:rsidR="005E12AF" w:rsidRPr="001F0CAC" w:rsidRDefault="005E12AF" w:rsidP="001F0CAC">
      <w:pPr>
        <w:numPr>
          <w:ilvl w:val="0"/>
          <w:numId w:val="4"/>
        </w:numPr>
        <w:spacing w:after="0" w:line="240" w:lineRule="auto"/>
        <w:ind w:left="915"/>
        <w:jc w:val="both"/>
        <w:textAlignment w:val="baseline"/>
        <w:rPr>
          <w:rFonts w:ascii="Times New Roman" w:hAnsi="Times New Roman"/>
          <w:color w:val="000000"/>
          <w:sz w:val="28"/>
          <w:szCs w:val="28"/>
        </w:rPr>
      </w:pPr>
      <w:r w:rsidRPr="001F0CAC">
        <w:rPr>
          <w:rFonts w:ascii="Times New Roman" w:hAnsi="Times New Roman"/>
          <w:color w:val="000000"/>
          <w:sz w:val="28"/>
          <w:szCs w:val="28"/>
        </w:rPr>
        <w:t>Довідка про заробітну плату по Формі 3 від __.__.____р. за вих. №</w:t>
      </w:r>
      <w:r>
        <w:rPr>
          <w:rFonts w:ascii="Times New Roman" w:hAnsi="Times New Roman"/>
          <w:color w:val="000000"/>
          <w:sz w:val="28"/>
          <w:szCs w:val="28"/>
        </w:rPr>
        <w:t xml:space="preserve"> __</w:t>
      </w:r>
      <w:r w:rsidRPr="001F0CAC">
        <w:rPr>
          <w:rFonts w:ascii="Times New Roman" w:hAnsi="Times New Roman"/>
          <w:color w:val="000000"/>
          <w:sz w:val="28"/>
          <w:szCs w:val="28"/>
        </w:rPr>
        <w:t xml:space="preserve">, </w:t>
      </w:r>
      <w:r>
        <w:rPr>
          <w:rFonts w:ascii="Times New Roman" w:hAnsi="Times New Roman"/>
          <w:color w:val="000000"/>
          <w:sz w:val="28"/>
          <w:szCs w:val="28"/>
        </w:rPr>
        <w:t>__</w:t>
      </w:r>
      <w:r w:rsidRPr="001F0CAC">
        <w:rPr>
          <w:rFonts w:ascii="Times New Roman" w:hAnsi="Times New Roman"/>
          <w:color w:val="000000"/>
          <w:sz w:val="28"/>
          <w:szCs w:val="28"/>
        </w:rPr>
        <w:t xml:space="preserve"> (</w:t>
      </w:r>
      <w:r>
        <w:rPr>
          <w:rFonts w:ascii="Times New Roman" w:hAnsi="Times New Roman"/>
          <w:color w:val="000000"/>
          <w:sz w:val="28"/>
          <w:szCs w:val="28"/>
        </w:rPr>
        <w:t>___</w:t>
      </w:r>
      <w:r w:rsidRPr="001F0CAC">
        <w:rPr>
          <w:rFonts w:ascii="Times New Roman" w:hAnsi="Times New Roman"/>
          <w:color w:val="000000"/>
          <w:sz w:val="28"/>
          <w:szCs w:val="28"/>
        </w:rPr>
        <w:t>) аркуш.</w:t>
      </w:r>
    </w:p>
    <w:p w:rsidR="005E12AF" w:rsidRPr="001F0CAC" w:rsidRDefault="005E12AF" w:rsidP="001F0CAC">
      <w:pPr>
        <w:spacing w:after="240" w:line="240" w:lineRule="auto"/>
        <w:rPr>
          <w:rFonts w:ascii="Times New Roman" w:hAnsi="Times New Roman"/>
          <w:sz w:val="28"/>
          <w:szCs w:val="28"/>
        </w:rPr>
      </w:pPr>
    </w:p>
    <w:p w:rsidR="005E12AF" w:rsidRPr="001F0CAC" w:rsidRDefault="005E12AF" w:rsidP="001F0CAC">
      <w:pPr>
        <w:spacing w:after="0" w:line="240" w:lineRule="auto"/>
        <w:rPr>
          <w:rFonts w:ascii="Times New Roman" w:hAnsi="Times New Roman"/>
          <w:sz w:val="28"/>
          <w:szCs w:val="28"/>
        </w:rPr>
      </w:pPr>
      <w:r w:rsidRPr="001F0CAC">
        <w:rPr>
          <w:rFonts w:ascii="Times New Roman" w:hAnsi="Times New Roman"/>
          <w:color w:val="000000"/>
          <w:sz w:val="28"/>
          <w:szCs w:val="28"/>
        </w:rPr>
        <w:t>      __.__ .____ р.                                 </w:t>
      </w:r>
      <w:r>
        <w:rPr>
          <w:rFonts w:ascii="Times New Roman" w:hAnsi="Times New Roman"/>
          <w:color w:val="000000"/>
          <w:sz w:val="28"/>
          <w:szCs w:val="28"/>
        </w:rPr>
        <w:t xml:space="preserve"> </w:t>
      </w:r>
      <w:r w:rsidRPr="001F0CAC">
        <w:rPr>
          <w:rFonts w:ascii="Times New Roman" w:hAnsi="Times New Roman"/>
          <w:color w:val="000000"/>
          <w:sz w:val="28"/>
          <w:szCs w:val="28"/>
        </w:rPr>
        <w:t xml:space="preserve">                       ___________ /_____________/</w:t>
      </w:r>
    </w:p>
    <w:p w:rsidR="005E12AF" w:rsidRPr="001F0CAC" w:rsidRDefault="005E12AF" w:rsidP="001F0CAC">
      <w:pPr>
        <w:spacing w:after="0" w:line="240" w:lineRule="auto"/>
        <w:rPr>
          <w:rFonts w:ascii="Times New Roman" w:hAnsi="Times New Roman"/>
          <w:sz w:val="18"/>
          <w:szCs w:val="18"/>
        </w:rPr>
      </w:pPr>
      <w:r w:rsidRPr="001F0CAC">
        <w:rPr>
          <w:rFonts w:ascii="Times New Roman" w:hAnsi="Times New Roman"/>
          <w:color w:val="000000"/>
          <w:sz w:val="28"/>
          <w:szCs w:val="28"/>
        </w:rPr>
        <w:t>                                                                                           </w:t>
      </w:r>
      <w:r w:rsidRPr="001F0CAC">
        <w:rPr>
          <w:rFonts w:ascii="Times New Roman" w:hAnsi="Times New Roman"/>
          <w:color w:val="000000"/>
          <w:sz w:val="18"/>
          <w:szCs w:val="18"/>
        </w:rPr>
        <w:t>(підпис)</w:t>
      </w:r>
    </w:p>
    <w:p w:rsidR="005E12AF" w:rsidRDefault="005E12AF" w:rsidP="0089695E">
      <w:pPr>
        <w:pStyle w:val="ListParagraph"/>
        <w:spacing w:line="240" w:lineRule="auto"/>
        <w:ind w:left="0" w:firstLine="567"/>
        <w:jc w:val="both"/>
        <w:rPr>
          <w:noProof/>
        </w:rPr>
      </w:pPr>
    </w:p>
    <w:p w:rsidR="005E12AF" w:rsidRDefault="005E12AF" w:rsidP="00E92300">
      <w:pPr>
        <w:pStyle w:val="ListParagraph"/>
        <w:spacing w:line="240" w:lineRule="auto"/>
        <w:ind w:left="0"/>
        <w:jc w:val="center"/>
        <w:rPr>
          <w:noProof/>
        </w:rPr>
      </w:pPr>
    </w:p>
    <w:p w:rsidR="005E12AF" w:rsidRDefault="005E12AF" w:rsidP="009A0BB9">
      <w:pPr>
        <w:pStyle w:val="ListParagraph"/>
        <w:spacing w:line="240" w:lineRule="auto"/>
        <w:ind w:left="0"/>
        <w:rPr>
          <w:noProof/>
        </w:rPr>
      </w:pPr>
    </w:p>
    <w:p w:rsidR="005E12AF" w:rsidRDefault="005E12AF" w:rsidP="009A0BB9">
      <w:pPr>
        <w:pStyle w:val="ListParagraph"/>
        <w:spacing w:line="240" w:lineRule="auto"/>
        <w:ind w:left="-1560"/>
        <w:rPr>
          <w:noProof/>
        </w:rPr>
      </w:pPr>
      <w:r w:rsidRPr="009A0BB9">
        <w:rPr>
          <w:noProof/>
        </w:rPr>
        <w:t xml:space="preserve"> </w:t>
      </w:r>
    </w:p>
    <w:p w:rsidR="005E12AF" w:rsidRDefault="005E12AF" w:rsidP="009A0BB9">
      <w:pPr>
        <w:pStyle w:val="ListParagraph"/>
        <w:spacing w:line="240" w:lineRule="auto"/>
        <w:ind w:left="-1560"/>
        <w:rPr>
          <w:noProof/>
        </w:rPr>
      </w:pPr>
    </w:p>
    <w:p w:rsidR="005E12AF" w:rsidRDefault="005E12AF" w:rsidP="009A0BB9">
      <w:pPr>
        <w:pStyle w:val="ListParagraph"/>
        <w:spacing w:line="240" w:lineRule="auto"/>
        <w:ind w:left="-1560"/>
        <w:rPr>
          <w:rFonts w:ascii="Times New Roman" w:hAnsi="Times New Roman"/>
          <w:sz w:val="28"/>
          <w:szCs w:val="28"/>
        </w:rPr>
      </w:pPr>
    </w:p>
    <w:sectPr w:rsidR="005E12AF" w:rsidSect="00A81CAA">
      <w:headerReference w:type="default" r:id="rId7"/>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2AF" w:rsidRDefault="005E12AF" w:rsidP="00A81CAA">
      <w:pPr>
        <w:spacing w:after="0" w:line="240" w:lineRule="auto"/>
      </w:pPr>
      <w:r>
        <w:separator/>
      </w:r>
    </w:p>
  </w:endnote>
  <w:endnote w:type="continuationSeparator" w:id="0">
    <w:p w:rsidR="005E12AF" w:rsidRDefault="005E12AF" w:rsidP="00A8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2AF" w:rsidRDefault="005E12AF" w:rsidP="00A81CAA">
      <w:pPr>
        <w:spacing w:after="0" w:line="240" w:lineRule="auto"/>
      </w:pPr>
      <w:r>
        <w:separator/>
      </w:r>
    </w:p>
  </w:footnote>
  <w:footnote w:type="continuationSeparator" w:id="0">
    <w:p w:rsidR="005E12AF" w:rsidRDefault="005E12AF" w:rsidP="00A81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AF" w:rsidRDefault="005E12AF">
    <w:pPr>
      <w:pStyle w:val="Header"/>
      <w:jc w:val="center"/>
    </w:pPr>
    <w:fldSimple w:instr="PAGE   \* MERGEFORMAT">
      <w:r w:rsidRPr="000E088A">
        <w:rPr>
          <w:noProof/>
          <w:lang w:val="ru-RU"/>
        </w:rPr>
        <w:t>6</w:t>
      </w:r>
    </w:fldSimple>
  </w:p>
  <w:p w:rsidR="005E12AF" w:rsidRDefault="005E1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3D3C"/>
    <w:multiLevelType w:val="hybridMultilevel"/>
    <w:tmpl w:val="D95E6632"/>
    <w:lvl w:ilvl="0" w:tplc="2000000F">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1">
    <w:nsid w:val="3AB862FE"/>
    <w:multiLevelType w:val="hybridMultilevel"/>
    <w:tmpl w:val="F3E8A544"/>
    <w:lvl w:ilvl="0" w:tplc="2000000F">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2">
    <w:nsid w:val="4C912368"/>
    <w:multiLevelType w:val="multilevel"/>
    <w:tmpl w:val="EA462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AE65499"/>
    <w:multiLevelType w:val="hybridMultilevel"/>
    <w:tmpl w:val="4D402138"/>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D15"/>
    <w:rsid w:val="000337BE"/>
    <w:rsid w:val="00046BB9"/>
    <w:rsid w:val="00050F99"/>
    <w:rsid w:val="00084418"/>
    <w:rsid w:val="0009339A"/>
    <w:rsid w:val="000E088A"/>
    <w:rsid w:val="00102F90"/>
    <w:rsid w:val="001079B4"/>
    <w:rsid w:val="0015251C"/>
    <w:rsid w:val="001A4E15"/>
    <w:rsid w:val="001C7C24"/>
    <w:rsid w:val="001F0CAC"/>
    <w:rsid w:val="00200EF0"/>
    <w:rsid w:val="00201613"/>
    <w:rsid w:val="00252D15"/>
    <w:rsid w:val="002913C7"/>
    <w:rsid w:val="002A0884"/>
    <w:rsid w:val="002A7BDA"/>
    <w:rsid w:val="002D41CC"/>
    <w:rsid w:val="002F583B"/>
    <w:rsid w:val="00314FAF"/>
    <w:rsid w:val="003172CC"/>
    <w:rsid w:val="00423780"/>
    <w:rsid w:val="00434E81"/>
    <w:rsid w:val="00451614"/>
    <w:rsid w:val="004623A5"/>
    <w:rsid w:val="00497131"/>
    <w:rsid w:val="004C4A6C"/>
    <w:rsid w:val="004C54F5"/>
    <w:rsid w:val="004E4D73"/>
    <w:rsid w:val="005233E3"/>
    <w:rsid w:val="00531EE1"/>
    <w:rsid w:val="005E12AF"/>
    <w:rsid w:val="006D012A"/>
    <w:rsid w:val="00710997"/>
    <w:rsid w:val="007213A8"/>
    <w:rsid w:val="00737723"/>
    <w:rsid w:val="00746B30"/>
    <w:rsid w:val="00763025"/>
    <w:rsid w:val="0077452B"/>
    <w:rsid w:val="007A2BB4"/>
    <w:rsid w:val="007D1160"/>
    <w:rsid w:val="007E40A4"/>
    <w:rsid w:val="00807974"/>
    <w:rsid w:val="00833819"/>
    <w:rsid w:val="00834FF5"/>
    <w:rsid w:val="00851FE3"/>
    <w:rsid w:val="00883184"/>
    <w:rsid w:val="0089695E"/>
    <w:rsid w:val="008B5693"/>
    <w:rsid w:val="008D0628"/>
    <w:rsid w:val="008E586F"/>
    <w:rsid w:val="009015F5"/>
    <w:rsid w:val="009315F1"/>
    <w:rsid w:val="009331FE"/>
    <w:rsid w:val="009430CE"/>
    <w:rsid w:val="00950ABC"/>
    <w:rsid w:val="009A0BB9"/>
    <w:rsid w:val="009D6E03"/>
    <w:rsid w:val="00A2364A"/>
    <w:rsid w:val="00A65391"/>
    <w:rsid w:val="00A7220E"/>
    <w:rsid w:val="00A81CAA"/>
    <w:rsid w:val="00A8367F"/>
    <w:rsid w:val="00AE29B1"/>
    <w:rsid w:val="00BB267E"/>
    <w:rsid w:val="00BC1040"/>
    <w:rsid w:val="00C057EB"/>
    <w:rsid w:val="00C3169A"/>
    <w:rsid w:val="00C40F72"/>
    <w:rsid w:val="00C8103F"/>
    <w:rsid w:val="00CC2567"/>
    <w:rsid w:val="00CC4C5E"/>
    <w:rsid w:val="00D11BD1"/>
    <w:rsid w:val="00D37C2F"/>
    <w:rsid w:val="00D47442"/>
    <w:rsid w:val="00D64DEE"/>
    <w:rsid w:val="00D9323D"/>
    <w:rsid w:val="00DA23F2"/>
    <w:rsid w:val="00DF7E81"/>
    <w:rsid w:val="00DF7F02"/>
    <w:rsid w:val="00E5298A"/>
    <w:rsid w:val="00E728AC"/>
    <w:rsid w:val="00E76E84"/>
    <w:rsid w:val="00E92300"/>
    <w:rsid w:val="00ED4214"/>
    <w:rsid w:val="00F128F0"/>
    <w:rsid w:val="00F147C0"/>
    <w:rsid w:val="00FC1732"/>
    <w:rsid w:val="00FF33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AC"/>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2D15"/>
    <w:pPr>
      <w:ind w:left="720"/>
      <w:contextualSpacing/>
    </w:pPr>
  </w:style>
  <w:style w:type="character" w:styleId="Hyperlink">
    <w:name w:val="Hyperlink"/>
    <w:basedOn w:val="DefaultParagraphFont"/>
    <w:uiPriority w:val="99"/>
    <w:rsid w:val="00950ABC"/>
    <w:rPr>
      <w:rFonts w:cs="Times New Roman"/>
      <w:color w:val="0000FF"/>
      <w:u w:val="single"/>
    </w:rPr>
  </w:style>
  <w:style w:type="character" w:styleId="FollowedHyperlink">
    <w:name w:val="FollowedHyperlink"/>
    <w:basedOn w:val="DefaultParagraphFont"/>
    <w:uiPriority w:val="99"/>
    <w:semiHidden/>
    <w:rsid w:val="002F583B"/>
    <w:rPr>
      <w:rFonts w:cs="Times New Roman"/>
      <w:color w:val="954F72"/>
      <w:u w:val="single"/>
    </w:rPr>
  </w:style>
  <w:style w:type="paragraph" w:customStyle="1" w:styleId="rvps2">
    <w:name w:val="rvps2"/>
    <w:basedOn w:val="Normal"/>
    <w:uiPriority w:val="99"/>
    <w:rsid w:val="0049713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uiPriority w:val="99"/>
    <w:rsid w:val="00497131"/>
    <w:rPr>
      <w:rFonts w:cs="Times New Roman"/>
    </w:rPr>
  </w:style>
  <w:style w:type="paragraph" w:styleId="NormalWeb">
    <w:name w:val="Normal (Web)"/>
    <w:basedOn w:val="Normal"/>
    <w:uiPriority w:val="99"/>
    <w:semiHidden/>
    <w:rsid w:val="0049713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46">
    <w:name w:val="rvts46"/>
    <w:basedOn w:val="DefaultParagraphFont"/>
    <w:uiPriority w:val="99"/>
    <w:rsid w:val="00497131"/>
    <w:rPr>
      <w:rFonts w:cs="Times New Roman"/>
    </w:rPr>
  </w:style>
  <w:style w:type="paragraph" w:styleId="BalloonText">
    <w:name w:val="Balloon Text"/>
    <w:basedOn w:val="Normal"/>
    <w:link w:val="BalloonTextChar"/>
    <w:uiPriority w:val="99"/>
    <w:semiHidden/>
    <w:rsid w:val="00A8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1CAA"/>
    <w:rPr>
      <w:rFonts w:ascii="Segoe UI" w:hAnsi="Segoe UI" w:cs="Segoe UI"/>
      <w:sz w:val="18"/>
      <w:szCs w:val="18"/>
      <w:lang w:val="uk-UA"/>
    </w:rPr>
  </w:style>
  <w:style w:type="paragraph" w:styleId="Header">
    <w:name w:val="header"/>
    <w:basedOn w:val="Normal"/>
    <w:link w:val="HeaderChar"/>
    <w:uiPriority w:val="99"/>
    <w:rsid w:val="00A81CA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81CAA"/>
    <w:rPr>
      <w:rFonts w:cs="Times New Roman"/>
      <w:lang w:val="uk-UA"/>
    </w:rPr>
  </w:style>
  <w:style w:type="paragraph" w:styleId="Footer">
    <w:name w:val="footer"/>
    <w:basedOn w:val="Normal"/>
    <w:link w:val="FooterChar"/>
    <w:uiPriority w:val="99"/>
    <w:rsid w:val="00A81CA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81CAA"/>
    <w:rPr>
      <w:rFonts w:cs="Times New Roman"/>
      <w:lang w:val="uk-UA"/>
    </w:rPr>
  </w:style>
  <w:style w:type="character" w:customStyle="1" w:styleId="apple-tab-span">
    <w:name w:val="apple-tab-span"/>
    <w:basedOn w:val="DefaultParagraphFont"/>
    <w:uiPriority w:val="99"/>
    <w:rsid w:val="001F0CAC"/>
    <w:rPr>
      <w:rFonts w:cs="Times New Roman"/>
    </w:rPr>
  </w:style>
</w:styles>
</file>

<file path=word/webSettings.xml><?xml version="1.0" encoding="utf-8"?>
<w:webSettings xmlns:r="http://schemas.openxmlformats.org/officeDocument/2006/relationships" xmlns:w="http://schemas.openxmlformats.org/wordprocessingml/2006/main">
  <w:divs>
    <w:div w:id="1128545288">
      <w:marLeft w:val="0"/>
      <w:marRight w:val="0"/>
      <w:marTop w:val="0"/>
      <w:marBottom w:val="0"/>
      <w:divBdr>
        <w:top w:val="none" w:sz="0" w:space="0" w:color="auto"/>
        <w:left w:val="none" w:sz="0" w:space="0" w:color="auto"/>
        <w:bottom w:val="none" w:sz="0" w:space="0" w:color="auto"/>
        <w:right w:val="none" w:sz="0" w:space="0" w:color="auto"/>
      </w:divBdr>
    </w:div>
    <w:div w:id="1128545289">
      <w:marLeft w:val="0"/>
      <w:marRight w:val="0"/>
      <w:marTop w:val="0"/>
      <w:marBottom w:val="0"/>
      <w:divBdr>
        <w:top w:val="none" w:sz="0" w:space="0" w:color="auto"/>
        <w:left w:val="none" w:sz="0" w:space="0" w:color="auto"/>
        <w:bottom w:val="none" w:sz="0" w:space="0" w:color="auto"/>
        <w:right w:val="none" w:sz="0" w:space="0" w:color="auto"/>
      </w:divBdr>
    </w:div>
    <w:div w:id="1128545290">
      <w:marLeft w:val="0"/>
      <w:marRight w:val="0"/>
      <w:marTop w:val="0"/>
      <w:marBottom w:val="0"/>
      <w:divBdr>
        <w:top w:val="none" w:sz="0" w:space="0" w:color="auto"/>
        <w:left w:val="none" w:sz="0" w:space="0" w:color="auto"/>
        <w:bottom w:val="none" w:sz="0" w:space="0" w:color="auto"/>
        <w:right w:val="none" w:sz="0" w:space="0" w:color="auto"/>
      </w:divBdr>
    </w:div>
    <w:div w:id="1128545291">
      <w:marLeft w:val="0"/>
      <w:marRight w:val="0"/>
      <w:marTop w:val="0"/>
      <w:marBottom w:val="0"/>
      <w:divBdr>
        <w:top w:val="none" w:sz="0" w:space="0" w:color="auto"/>
        <w:left w:val="none" w:sz="0" w:space="0" w:color="auto"/>
        <w:bottom w:val="none" w:sz="0" w:space="0" w:color="auto"/>
        <w:right w:val="none" w:sz="0" w:space="0" w:color="auto"/>
      </w:divBdr>
    </w:div>
    <w:div w:id="1128545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737</TotalTime>
  <Pages>6</Pages>
  <Words>1602</Words>
  <Characters>9137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Чубатов Сергій Олександрович</dc:creator>
  <cp:keywords/>
  <dc:description/>
  <cp:lastModifiedBy>prisyagnaya</cp:lastModifiedBy>
  <cp:revision>10</cp:revision>
  <cp:lastPrinted>2020-09-01T08:20:00Z</cp:lastPrinted>
  <dcterms:created xsi:type="dcterms:W3CDTF">2020-07-10T11:35:00Z</dcterms:created>
  <dcterms:modified xsi:type="dcterms:W3CDTF">2020-09-02T14:45:00Z</dcterms:modified>
</cp:coreProperties>
</file>